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1D19" w14:textId="6C80D7DB" w:rsidR="003F79DD" w:rsidRDefault="003F79DD" w:rsidP="00E556FE">
      <w:pPr>
        <w:contextualSpacing/>
        <w:jc w:val="center"/>
        <w:rPr>
          <w:rFonts w:ascii="Times New Roman" w:hAnsi="Times New Roman" w:cs="Times New Roman"/>
          <w:b/>
          <w:sz w:val="24"/>
          <w:szCs w:val="24"/>
          <w:u w:val="single"/>
        </w:rPr>
      </w:pPr>
      <w:r w:rsidRPr="00E556FE">
        <w:rPr>
          <w:rFonts w:ascii="Times New Roman" w:hAnsi="Times New Roman" w:cs="Times New Roman"/>
          <w:b/>
          <w:sz w:val="24"/>
          <w:szCs w:val="24"/>
          <w:u w:val="single"/>
        </w:rPr>
        <w:t>MEMORANDUM OF UNDERSTANDING</w:t>
      </w:r>
    </w:p>
    <w:p w14:paraId="25E5DC47" w14:textId="77777777" w:rsidR="0040593F" w:rsidRPr="00E556FE" w:rsidRDefault="0040593F" w:rsidP="00E556FE">
      <w:pPr>
        <w:contextualSpacing/>
        <w:jc w:val="center"/>
        <w:rPr>
          <w:rFonts w:ascii="Times New Roman" w:hAnsi="Times New Roman" w:cs="Times New Roman"/>
          <w:b/>
          <w:sz w:val="24"/>
          <w:szCs w:val="24"/>
          <w:u w:val="single"/>
        </w:rPr>
      </w:pPr>
    </w:p>
    <w:p w14:paraId="5388FCFB" w14:textId="74D3CF27" w:rsidR="003F79DD" w:rsidRDefault="00AA5B49" w:rsidP="00E556FE">
      <w:pPr>
        <w:contextualSpacing/>
        <w:jc w:val="center"/>
        <w:rPr>
          <w:rFonts w:ascii="Times New Roman" w:hAnsi="Times New Roman" w:cs="Times New Roman"/>
          <w:b/>
          <w:bCs/>
          <w:sz w:val="24"/>
          <w:szCs w:val="24"/>
        </w:rPr>
      </w:pPr>
      <w:r>
        <w:rPr>
          <w:rFonts w:ascii="Times New Roman" w:hAnsi="Times New Roman" w:cs="Times New Roman"/>
          <w:b/>
          <w:bCs/>
          <w:sz w:val="24"/>
          <w:szCs w:val="24"/>
        </w:rPr>
        <w:t>The Board of Regents by and on behalf of the</w:t>
      </w:r>
    </w:p>
    <w:p w14:paraId="7CBEFFAE" w14:textId="2457B6F6" w:rsidR="00B82860" w:rsidRPr="00F8544F" w:rsidRDefault="008D6335" w:rsidP="00E556FE">
      <w:pPr>
        <w:contextualSpacing/>
        <w:jc w:val="center"/>
        <w:rPr>
          <w:rFonts w:ascii="Times New Roman" w:hAnsi="Times New Roman" w:cs="Times New Roman"/>
          <w:b/>
          <w:bCs/>
          <w:sz w:val="24"/>
          <w:szCs w:val="24"/>
        </w:rPr>
      </w:pPr>
      <w:r>
        <w:rPr>
          <w:rFonts w:ascii="Times New Roman" w:hAnsi="Times New Roman" w:cs="Times New Roman"/>
          <w:b/>
          <w:bCs/>
          <w:sz w:val="24"/>
          <w:szCs w:val="24"/>
        </w:rPr>
        <w:t>University System by and on behalf</w:t>
      </w:r>
    </w:p>
    <w:p w14:paraId="495E0C2A" w14:textId="094606B8" w:rsidR="003F79DD" w:rsidRPr="00E556FE" w:rsidRDefault="00267955" w:rsidP="00E556FE">
      <w:pPr>
        <w:contextualSpacing/>
        <w:jc w:val="center"/>
        <w:rPr>
          <w:rFonts w:ascii="Times New Roman" w:hAnsi="Times New Roman" w:cs="Times New Roman"/>
          <w:b/>
          <w:sz w:val="24"/>
          <w:szCs w:val="24"/>
        </w:rPr>
      </w:pPr>
      <w:r w:rsidRPr="00E556FE">
        <w:rPr>
          <w:rFonts w:ascii="Times New Roman" w:hAnsi="Times New Roman" w:cs="Times New Roman"/>
          <w:b/>
          <w:sz w:val="24"/>
          <w:szCs w:val="24"/>
        </w:rPr>
        <w:t>Georgia Institute of Technology</w:t>
      </w:r>
    </w:p>
    <w:p w14:paraId="38059614" w14:textId="0B020AF6" w:rsidR="003F79DD" w:rsidRPr="00E556FE" w:rsidRDefault="000431C3" w:rsidP="00E556FE">
      <w:pPr>
        <w:contextualSpacing/>
        <w:jc w:val="center"/>
        <w:rPr>
          <w:rFonts w:ascii="Times New Roman" w:hAnsi="Times New Roman" w:cs="Times New Roman"/>
          <w:b/>
          <w:sz w:val="24"/>
          <w:szCs w:val="24"/>
        </w:rPr>
      </w:pPr>
      <w:r w:rsidRPr="00E556FE">
        <w:rPr>
          <w:rFonts w:ascii="Times New Roman" w:hAnsi="Times New Roman" w:cs="Times New Roman"/>
          <w:b/>
          <w:sz w:val="24"/>
          <w:szCs w:val="24"/>
        </w:rPr>
        <w:t>a</w:t>
      </w:r>
      <w:r w:rsidR="003F79DD" w:rsidRPr="00E556FE">
        <w:rPr>
          <w:rFonts w:ascii="Times New Roman" w:hAnsi="Times New Roman" w:cs="Times New Roman"/>
          <w:b/>
          <w:sz w:val="24"/>
          <w:szCs w:val="24"/>
        </w:rPr>
        <w:t>nd</w:t>
      </w:r>
    </w:p>
    <w:p w14:paraId="4E212FE3" w14:textId="08382C16" w:rsidR="003F79DD" w:rsidRPr="00E556FE" w:rsidRDefault="000431C3" w:rsidP="00E556FE">
      <w:pPr>
        <w:contextualSpacing/>
        <w:jc w:val="center"/>
        <w:rPr>
          <w:rFonts w:ascii="Times New Roman" w:hAnsi="Times New Roman" w:cs="Times New Roman"/>
          <w:sz w:val="24"/>
          <w:szCs w:val="24"/>
        </w:rPr>
      </w:pPr>
      <w:r>
        <w:rPr>
          <w:rFonts w:ascii="Times New Roman" w:hAnsi="Times New Roman" w:cs="Times New Roman"/>
          <w:sz w:val="24"/>
          <w:szCs w:val="24"/>
        </w:rPr>
        <w:t>&lt;</w:t>
      </w:r>
      <w:r w:rsidRPr="00E556FE">
        <w:rPr>
          <w:rFonts w:ascii="Times New Roman" w:hAnsi="Times New Roman" w:cs="Times New Roman"/>
          <w:b/>
          <w:sz w:val="24"/>
          <w:szCs w:val="24"/>
          <w:highlight w:val="green"/>
        </w:rPr>
        <w:t xml:space="preserve">INSERT </w:t>
      </w:r>
      <w:r w:rsidR="00BE6A8A" w:rsidRPr="00E556FE">
        <w:rPr>
          <w:rFonts w:ascii="Times New Roman" w:hAnsi="Times New Roman" w:cs="Times New Roman"/>
          <w:b/>
          <w:sz w:val="24"/>
          <w:szCs w:val="24"/>
          <w:highlight w:val="green"/>
        </w:rPr>
        <w:t>Name of International School</w:t>
      </w:r>
      <w:r w:rsidRPr="00E556FE">
        <w:rPr>
          <w:rFonts w:ascii="Times New Roman" w:hAnsi="Times New Roman" w:cs="Times New Roman"/>
          <w:b/>
          <w:sz w:val="24"/>
          <w:szCs w:val="24"/>
          <w:highlight w:val="green"/>
        </w:rPr>
        <w:t>/</w:t>
      </w:r>
      <w:r w:rsidR="00BE6A8A" w:rsidRPr="00E556FE">
        <w:rPr>
          <w:rFonts w:ascii="Times New Roman" w:hAnsi="Times New Roman" w:cs="Times New Roman"/>
          <w:b/>
          <w:sz w:val="24"/>
          <w:szCs w:val="24"/>
          <w:highlight w:val="green"/>
        </w:rPr>
        <w:t>Entity</w:t>
      </w:r>
      <w:r w:rsidRPr="00E556FE">
        <w:rPr>
          <w:rFonts w:ascii="Times New Roman" w:hAnsi="Times New Roman" w:cs="Times New Roman"/>
          <w:b/>
          <w:sz w:val="24"/>
          <w:szCs w:val="24"/>
          <w:highlight w:val="green"/>
        </w:rPr>
        <w:t xml:space="preserve"> HERE</w:t>
      </w:r>
      <w:r>
        <w:rPr>
          <w:rFonts w:ascii="Times New Roman" w:hAnsi="Times New Roman" w:cs="Times New Roman"/>
          <w:sz w:val="24"/>
          <w:szCs w:val="24"/>
        </w:rPr>
        <w:t>&gt;</w:t>
      </w:r>
    </w:p>
    <w:p w14:paraId="6A3701DC" w14:textId="00327780" w:rsidR="003F79DD" w:rsidRDefault="003F79DD" w:rsidP="00E556FE">
      <w:pPr>
        <w:contextualSpacing/>
        <w:jc w:val="center"/>
        <w:rPr>
          <w:rFonts w:ascii="Times New Roman" w:hAnsi="Times New Roman" w:cs="Times New Roman"/>
          <w:sz w:val="24"/>
          <w:szCs w:val="24"/>
        </w:rPr>
      </w:pPr>
    </w:p>
    <w:p w14:paraId="2B1F1F9A" w14:textId="77777777" w:rsidR="00933903" w:rsidRPr="00E556FE" w:rsidRDefault="00933903" w:rsidP="00E556FE">
      <w:pPr>
        <w:contextualSpacing/>
        <w:jc w:val="center"/>
        <w:rPr>
          <w:rFonts w:ascii="Times New Roman" w:hAnsi="Times New Roman" w:cs="Times New Roman"/>
          <w:sz w:val="24"/>
          <w:szCs w:val="24"/>
        </w:rPr>
      </w:pPr>
    </w:p>
    <w:p w14:paraId="2603AE9F" w14:textId="640C0FF7" w:rsidR="006F1ABF" w:rsidRPr="00933903" w:rsidRDefault="00F35C74" w:rsidP="00933903">
      <w:pPr>
        <w:ind w:right="16" w:firstLine="720"/>
        <w:contextualSpacing/>
        <w:jc w:val="both"/>
        <w:rPr>
          <w:rFonts w:ascii="Times New Roman" w:hAnsi="Times New Roman" w:cs="Times New Roman"/>
          <w:sz w:val="23"/>
          <w:szCs w:val="23"/>
        </w:rPr>
      </w:pPr>
      <w:r w:rsidRPr="00933903">
        <w:rPr>
          <w:rFonts w:ascii="Times New Roman" w:hAnsi="Times New Roman" w:cs="Times New Roman"/>
          <w:sz w:val="23"/>
          <w:szCs w:val="23"/>
        </w:rPr>
        <w:t xml:space="preserve">This Memorandum of Understanding (“MOU”) </w:t>
      </w:r>
      <w:r w:rsidR="000431C3" w:rsidRPr="00933903">
        <w:rPr>
          <w:rFonts w:ascii="Times New Roman" w:hAnsi="Times New Roman" w:cs="Times New Roman"/>
          <w:sz w:val="23"/>
          <w:szCs w:val="23"/>
        </w:rPr>
        <w:t xml:space="preserve">is made and effective as of _____________________ (“Effective Date”) by and </w:t>
      </w:r>
      <w:r w:rsidRPr="00933903">
        <w:rPr>
          <w:rFonts w:ascii="Times New Roman" w:hAnsi="Times New Roman" w:cs="Times New Roman"/>
          <w:sz w:val="23"/>
          <w:szCs w:val="23"/>
        </w:rPr>
        <w:t xml:space="preserve">between </w:t>
      </w:r>
      <w:r w:rsidR="000431C3" w:rsidRPr="00933903">
        <w:rPr>
          <w:rFonts w:ascii="Times New Roman" w:hAnsi="Times New Roman" w:cs="Times New Roman"/>
          <w:b/>
          <w:sz w:val="23"/>
          <w:szCs w:val="23"/>
        </w:rPr>
        <w:t xml:space="preserve">The Board of Regents of the University System of Georgia </w:t>
      </w:r>
      <w:r w:rsidR="0095644B" w:rsidRPr="00933903">
        <w:rPr>
          <w:rFonts w:ascii="Times New Roman" w:hAnsi="Times New Roman" w:cs="Times New Roman"/>
          <w:b/>
          <w:sz w:val="23"/>
          <w:szCs w:val="23"/>
        </w:rPr>
        <w:t xml:space="preserve">by and on behalf of Georgia </w:t>
      </w:r>
      <w:r w:rsidR="000431C3" w:rsidRPr="00933903">
        <w:rPr>
          <w:rFonts w:ascii="Times New Roman" w:hAnsi="Times New Roman" w:cs="Times New Roman"/>
          <w:b/>
          <w:sz w:val="23"/>
          <w:szCs w:val="23"/>
        </w:rPr>
        <w:t>Institute of Technology</w:t>
      </w:r>
      <w:r w:rsidR="000431C3" w:rsidRPr="00933903">
        <w:rPr>
          <w:rFonts w:ascii="Times New Roman" w:hAnsi="Times New Roman" w:cs="Times New Roman"/>
          <w:sz w:val="23"/>
          <w:szCs w:val="23"/>
        </w:rPr>
        <w:t xml:space="preserve"> (“</w:t>
      </w:r>
      <w:r w:rsidR="000431C3" w:rsidRPr="00933903">
        <w:rPr>
          <w:rFonts w:ascii="Times New Roman" w:hAnsi="Times New Roman" w:cs="Times New Roman"/>
          <w:b/>
          <w:sz w:val="23"/>
          <w:szCs w:val="23"/>
        </w:rPr>
        <w:t>GIT</w:t>
      </w:r>
      <w:r w:rsidR="000431C3" w:rsidRPr="00933903">
        <w:rPr>
          <w:rFonts w:ascii="Times New Roman" w:hAnsi="Times New Roman" w:cs="Times New Roman"/>
          <w:sz w:val="23"/>
          <w:szCs w:val="23"/>
        </w:rPr>
        <w:t>”) having its principal offices located at 225 North Avenue, Atlanta, GA 30332 and &lt;</w:t>
      </w:r>
      <w:r w:rsidR="000431C3" w:rsidRPr="00933903">
        <w:rPr>
          <w:rFonts w:ascii="Times New Roman" w:hAnsi="Times New Roman" w:cs="Times New Roman"/>
          <w:b/>
          <w:sz w:val="23"/>
          <w:szCs w:val="23"/>
          <w:highlight w:val="green"/>
        </w:rPr>
        <w:t>INSERT Name of International School/Entity HERE</w:t>
      </w:r>
      <w:r w:rsidR="000431C3" w:rsidRPr="00933903">
        <w:rPr>
          <w:rFonts w:ascii="Times New Roman" w:hAnsi="Times New Roman" w:cs="Times New Roman"/>
          <w:sz w:val="23"/>
          <w:szCs w:val="23"/>
        </w:rPr>
        <w:t>&gt;</w:t>
      </w:r>
      <w:r w:rsidR="00672DCC" w:rsidRPr="00933903">
        <w:rPr>
          <w:rFonts w:ascii="Times New Roman" w:hAnsi="Times New Roman" w:cs="Times New Roman"/>
          <w:sz w:val="23"/>
          <w:szCs w:val="23"/>
        </w:rPr>
        <w:t xml:space="preserve"> having its principal office</w:t>
      </w:r>
      <w:r w:rsidR="00D900A3" w:rsidRPr="00933903">
        <w:rPr>
          <w:rFonts w:ascii="Times New Roman" w:hAnsi="Times New Roman" w:cs="Times New Roman"/>
          <w:sz w:val="23"/>
          <w:szCs w:val="23"/>
        </w:rPr>
        <w:t xml:space="preserve">s located at </w:t>
      </w:r>
      <w:r w:rsidR="006F1ABF" w:rsidRPr="00933903">
        <w:rPr>
          <w:rFonts w:ascii="Times New Roman" w:hAnsi="Times New Roman" w:cs="Times New Roman"/>
          <w:sz w:val="23"/>
          <w:szCs w:val="23"/>
        </w:rPr>
        <w:t>_</w:t>
      </w:r>
      <w:r w:rsidR="00B90EB7" w:rsidRPr="00933903">
        <w:rPr>
          <w:rFonts w:ascii="Times New Roman" w:hAnsi="Times New Roman" w:cs="Times New Roman"/>
          <w:sz w:val="23"/>
          <w:szCs w:val="23"/>
        </w:rPr>
        <w:t>_______________________________________________</w:t>
      </w:r>
      <w:r w:rsidR="003F224C" w:rsidRPr="00933903">
        <w:rPr>
          <w:rFonts w:ascii="Times New Roman" w:hAnsi="Times New Roman" w:cs="Times New Roman"/>
          <w:sz w:val="23"/>
          <w:szCs w:val="23"/>
        </w:rPr>
        <w:t>.</w:t>
      </w:r>
      <w:r w:rsidR="006F1ABF" w:rsidRPr="00933903">
        <w:rPr>
          <w:rFonts w:ascii="Times New Roman" w:hAnsi="Times New Roman" w:cs="Times New Roman"/>
          <w:sz w:val="23"/>
          <w:szCs w:val="23"/>
        </w:rPr>
        <w:t xml:space="preserve"> GIT and &lt;</w:t>
      </w:r>
      <w:r w:rsidR="006F1ABF" w:rsidRPr="00933903">
        <w:rPr>
          <w:rFonts w:ascii="Times New Roman" w:hAnsi="Times New Roman" w:cs="Times New Roman"/>
          <w:b/>
          <w:sz w:val="23"/>
          <w:szCs w:val="23"/>
          <w:highlight w:val="green"/>
        </w:rPr>
        <w:t>INSERT Abbreviated Name of Int’l School/Entity HERE</w:t>
      </w:r>
      <w:r w:rsidR="00405B8E" w:rsidRPr="00933903">
        <w:rPr>
          <w:rFonts w:ascii="Times New Roman" w:hAnsi="Times New Roman" w:cs="Times New Roman"/>
          <w:sz w:val="23"/>
          <w:szCs w:val="23"/>
        </w:rPr>
        <w:t xml:space="preserve">&gt; </w:t>
      </w:r>
      <w:r w:rsidR="006F1ABF" w:rsidRPr="00933903">
        <w:rPr>
          <w:rFonts w:ascii="Times New Roman" w:hAnsi="Times New Roman" w:cs="Times New Roman"/>
          <w:sz w:val="23"/>
          <w:szCs w:val="23"/>
        </w:rPr>
        <w:t xml:space="preserve">are sometimes hereinafter individually referred to as “Party” and collectively referred to as “Parties.” </w:t>
      </w:r>
    </w:p>
    <w:p w14:paraId="4E38B69F" w14:textId="77777777" w:rsidR="000431C3" w:rsidRPr="00933903" w:rsidRDefault="000431C3" w:rsidP="00933903">
      <w:pPr>
        <w:ind w:firstLine="720"/>
        <w:contextualSpacing/>
        <w:jc w:val="both"/>
        <w:rPr>
          <w:rFonts w:ascii="Times New Roman" w:hAnsi="Times New Roman" w:cs="Times New Roman"/>
          <w:sz w:val="23"/>
          <w:szCs w:val="23"/>
        </w:rPr>
      </w:pPr>
    </w:p>
    <w:p w14:paraId="1F2D05CB" w14:textId="1B846905" w:rsidR="0095644B" w:rsidRPr="00933903" w:rsidRDefault="00F35C74" w:rsidP="00933903">
      <w:pPr>
        <w:ind w:firstLine="720"/>
        <w:contextualSpacing/>
        <w:jc w:val="both"/>
        <w:rPr>
          <w:rFonts w:ascii="Times New Roman" w:hAnsi="Times New Roman" w:cs="Times New Roman"/>
          <w:sz w:val="23"/>
          <w:szCs w:val="23"/>
        </w:rPr>
      </w:pPr>
      <w:r w:rsidRPr="00933903">
        <w:rPr>
          <w:rFonts w:ascii="Times New Roman" w:hAnsi="Times New Roman" w:cs="Times New Roman"/>
          <w:b/>
          <w:sz w:val="23"/>
          <w:szCs w:val="23"/>
        </w:rPr>
        <w:t>W</w:t>
      </w:r>
      <w:r w:rsidR="003F224C" w:rsidRPr="00933903">
        <w:rPr>
          <w:rFonts w:ascii="Times New Roman" w:hAnsi="Times New Roman" w:cs="Times New Roman"/>
          <w:b/>
          <w:sz w:val="23"/>
          <w:szCs w:val="23"/>
        </w:rPr>
        <w:t>HEREAS</w:t>
      </w:r>
      <w:r w:rsidRPr="00933903">
        <w:rPr>
          <w:rFonts w:ascii="Times New Roman" w:hAnsi="Times New Roman" w:cs="Times New Roman"/>
          <w:sz w:val="23"/>
          <w:szCs w:val="23"/>
        </w:rPr>
        <w:t>, GIT</w:t>
      </w:r>
      <w:r w:rsidR="0095644B" w:rsidRPr="00933903">
        <w:rPr>
          <w:rFonts w:ascii="Times New Roman" w:hAnsi="Times New Roman" w:cs="Times New Roman"/>
          <w:sz w:val="23"/>
          <w:szCs w:val="23"/>
        </w:rPr>
        <w:t xml:space="preserve"> and &lt;</w:t>
      </w:r>
      <w:r w:rsidR="0095644B" w:rsidRPr="00933903">
        <w:rPr>
          <w:rFonts w:ascii="Times New Roman" w:hAnsi="Times New Roman" w:cs="Times New Roman"/>
          <w:b/>
          <w:sz w:val="23"/>
          <w:szCs w:val="23"/>
          <w:highlight w:val="green"/>
        </w:rPr>
        <w:t>INSERT Abbreviated Name of Int’l School/Entity HERE</w:t>
      </w:r>
      <w:r w:rsidR="0095644B" w:rsidRPr="00933903">
        <w:rPr>
          <w:rFonts w:ascii="Times New Roman" w:hAnsi="Times New Roman" w:cs="Times New Roman"/>
          <w:sz w:val="23"/>
          <w:szCs w:val="23"/>
        </w:rPr>
        <w:t>&gt;</w:t>
      </w:r>
      <w:r w:rsidRPr="00933903">
        <w:rPr>
          <w:rFonts w:ascii="Times New Roman" w:hAnsi="Times New Roman" w:cs="Times New Roman"/>
          <w:sz w:val="23"/>
          <w:szCs w:val="23"/>
        </w:rPr>
        <w:t xml:space="preserve">  have complementary interests and have the present intent to enter into discussions between authorized representatives to establish </w:t>
      </w:r>
      <w:r w:rsidR="0095644B" w:rsidRPr="00933903">
        <w:rPr>
          <w:rFonts w:ascii="Times New Roman" w:hAnsi="Times New Roman" w:cs="Times New Roman"/>
          <w:sz w:val="23"/>
          <w:szCs w:val="23"/>
        </w:rPr>
        <w:t xml:space="preserve">specific </w:t>
      </w:r>
      <w:r w:rsidRPr="00933903">
        <w:rPr>
          <w:rFonts w:ascii="Times New Roman" w:hAnsi="Times New Roman" w:cs="Times New Roman"/>
          <w:sz w:val="23"/>
          <w:szCs w:val="23"/>
        </w:rPr>
        <w:t>research, education, and financial arrangements, which may lead to opportunities of mutual benefit</w:t>
      </w:r>
      <w:r w:rsidR="00440A7A" w:rsidRPr="00933903">
        <w:rPr>
          <w:rFonts w:ascii="Times New Roman" w:hAnsi="Times New Roman" w:cs="Times New Roman"/>
          <w:sz w:val="23"/>
          <w:szCs w:val="23"/>
        </w:rPr>
        <w:t xml:space="preserve">; and </w:t>
      </w:r>
      <w:r w:rsidRPr="00933903">
        <w:rPr>
          <w:rFonts w:ascii="Times New Roman" w:hAnsi="Times New Roman" w:cs="Times New Roman"/>
          <w:sz w:val="23"/>
          <w:szCs w:val="23"/>
        </w:rPr>
        <w:t xml:space="preserve"> </w:t>
      </w:r>
    </w:p>
    <w:p w14:paraId="73AF50C2" w14:textId="77777777" w:rsidR="0095644B" w:rsidRPr="00933903" w:rsidRDefault="0095644B" w:rsidP="00933903">
      <w:pPr>
        <w:ind w:firstLine="720"/>
        <w:contextualSpacing/>
        <w:jc w:val="both"/>
        <w:rPr>
          <w:rFonts w:ascii="Times New Roman" w:hAnsi="Times New Roman" w:cs="Times New Roman"/>
          <w:sz w:val="23"/>
          <w:szCs w:val="23"/>
        </w:rPr>
      </w:pPr>
    </w:p>
    <w:p w14:paraId="4BDF9DED" w14:textId="5045B79A" w:rsidR="00F35C74" w:rsidRDefault="00B03FCB" w:rsidP="00933903">
      <w:pPr>
        <w:tabs>
          <w:tab w:val="left" w:pos="840"/>
        </w:tabs>
        <w:contextualSpacing/>
        <w:jc w:val="both"/>
        <w:rPr>
          <w:rFonts w:ascii="Times New Roman" w:hAnsi="Times New Roman" w:cs="Times New Roman"/>
          <w:sz w:val="23"/>
          <w:szCs w:val="23"/>
        </w:rPr>
      </w:pPr>
      <w:r w:rsidRPr="00933903">
        <w:rPr>
          <w:rFonts w:ascii="Times New Roman" w:hAnsi="Times New Roman" w:cs="Times New Roman"/>
          <w:b/>
          <w:sz w:val="23"/>
          <w:szCs w:val="23"/>
        </w:rPr>
        <w:tab/>
      </w:r>
      <w:r w:rsidR="00440A7A" w:rsidRPr="00933903">
        <w:rPr>
          <w:rFonts w:ascii="Times New Roman" w:hAnsi="Times New Roman" w:cs="Times New Roman"/>
          <w:b/>
          <w:sz w:val="23"/>
          <w:szCs w:val="23"/>
        </w:rPr>
        <w:t>NOW THEREFORE</w:t>
      </w:r>
      <w:r w:rsidR="00440A7A" w:rsidRPr="00933903">
        <w:rPr>
          <w:rFonts w:ascii="Times New Roman" w:hAnsi="Times New Roman" w:cs="Times New Roman"/>
          <w:sz w:val="23"/>
          <w:szCs w:val="23"/>
        </w:rPr>
        <w:t>,</w:t>
      </w:r>
      <w:r w:rsidR="006F1ABF" w:rsidRPr="00933903">
        <w:rPr>
          <w:rFonts w:ascii="Times New Roman" w:hAnsi="Times New Roman" w:cs="Times New Roman"/>
          <w:sz w:val="23"/>
          <w:szCs w:val="23"/>
        </w:rPr>
        <w:t xml:space="preserve"> the</w:t>
      </w:r>
      <w:r w:rsidR="00440A7A" w:rsidRPr="00933903">
        <w:rPr>
          <w:rFonts w:ascii="Times New Roman" w:hAnsi="Times New Roman" w:cs="Times New Roman"/>
          <w:sz w:val="23"/>
          <w:szCs w:val="23"/>
        </w:rPr>
        <w:t xml:space="preserve"> </w:t>
      </w:r>
      <w:r w:rsidR="00F35C74" w:rsidRPr="00933903">
        <w:rPr>
          <w:rFonts w:ascii="Times New Roman" w:hAnsi="Times New Roman" w:cs="Times New Roman"/>
          <w:sz w:val="23"/>
          <w:szCs w:val="23"/>
        </w:rPr>
        <w:t xml:space="preserve">Parties agree </w:t>
      </w:r>
      <w:r w:rsidR="00440A7A" w:rsidRPr="00933903">
        <w:rPr>
          <w:rFonts w:ascii="Times New Roman" w:hAnsi="Times New Roman" w:cs="Times New Roman"/>
          <w:sz w:val="23"/>
          <w:szCs w:val="23"/>
        </w:rPr>
        <w:t>as follows:</w:t>
      </w:r>
      <w:r w:rsidRPr="00933903">
        <w:rPr>
          <w:rFonts w:ascii="Times New Roman" w:hAnsi="Times New Roman" w:cs="Times New Roman"/>
          <w:sz w:val="23"/>
          <w:szCs w:val="23"/>
        </w:rPr>
        <w:tab/>
      </w:r>
    </w:p>
    <w:p w14:paraId="1DA16F01" w14:textId="77777777" w:rsidR="00933903" w:rsidRPr="00933903" w:rsidRDefault="00933903" w:rsidP="00933903">
      <w:pPr>
        <w:tabs>
          <w:tab w:val="left" w:pos="840"/>
        </w:tabs>
        <w:contextualSpacing/>
        <w:jc w:val="both"/>
        <w:rPr>
          <w:rFonts w:ascii="Times New Roman" w:hAnsi="Times New Roman" w:cs="Times New Roman"/>
          <w:sz w:val="23"/>
          <w:szCs w:val="23"/>
        </w:rPr>
      </w:pPr>
    </w:p>
    <w:p w14:paraId="3B402AD5" w14:textId="21D84089" w:rsidR="00440A7A" w:rsidRPr="00933903" w:rsidRDefault="00F35C74" w:rsidP="00933903">
      <w:pPr>
        <w:pStyle w:val="ListParagraph"/>
        <w:numPr>
          <w:ilvl w:val="0"/>
          <w:numId w:val="14"/>
        </w:numPr>
        <w:ind w:left="0" w:firstLine="360"/>
        <w:jc w:val="both"/>
        <w:rPr>
          <w:rFonts w:ascii="Times New Roman" w:hAnsi="Times New Roman" w:cs="Times New Roman"/>
          <w:b/>
          <w:sz w:val="23"/>
          <w:szCs w:val="23"/>
        </w:rPr>
      </w:pPr>
      <w:r w:rsidRPr="00933903">
        <w:rPr>
          <w:rFonts w:ascii="Times New Roman" w:hAnsi="Times New Roman" w:cs="Times New Roman"/>
          <w:b/>
          <w:sz w:val="23"/>
          <w:szCs w:val="23"/>
        </w:rPr>
        <w:t xml:space="preserve">Areas of </w:t>
      </w:r>
      <w:r w:rsidR="00440A7A" w:rsidRPr="00933903">
        <w:rPr>
          <w:rFonts w:ascii="Times New Roman" w:hAnsi="Times New Roman" w:cs="Times New Roman"/>
          <w:b/>
          <w:sz w:val="23"/>
          <w:szCs w:val="23"/>
        </w:rPr>
        <w:t>C</w:t>
      </w:r>
      <w:r w:rsidRPr="00933903">
        <w:rPr>
          <w:rFonts w:ascii="Times New Roman" w:hAnsi="Times New Roman" w:cs="Times New Roman"/>
          <w:b/>
          <w:sz w:val="23"/>
          <w:szCs w:val="23"/>
        </w:rPr>
        <w:t>ooperation</w:t>
      </w:r>
      <w:r w:rsidR="00440A7A" w:rsidRPr="00933903">
        <w:rPr>
          <w:rFonts w:ascii="Times New Roman" w:hAnsi="Times New Roman" w:cs="Times New Roman"/>
          <w:b/>
          <w:sz w:val="23"/>
          <w:szCs w:val="23"/>
        </w:rPr>
        <w:t>.</w:t>
      </w:r>
      <w:r w:rsidR="00440A7A" w:rsidRPr="00933903">
        <w:rPr>
          <w:rFonts w:ascii="Times New Roman" w:hAnsi="Times New Roman" w:cs="Times New Roman"/>
          <w:sz w:val="23"/>
          <w:szCs w:val="23"/>
        </w:rPr>
        <w:t xml:space="preserve"> The Parties agree to explore the possibilities of cooperation in the following general areas:</w:t>
      </w:r>
      <w:r w:rsidR="00440A7A" w:rsidRPr="00933903" w:rsidDel="00440A7A">
        <w:rPr>
          <w:rFonts w:ascii="Times New Roman" w:hAnsi="Times New Roman" w:cs="Times New Roman"/>
          <w:b/>
          <w:sz w:val="23"/>
          <w:szCs w:val="23"/>
        </w:rPr>
        <w:t xml:space="preserve"> </w:t>
      </w:r>
    </w:p>
    <w:p w14:paraId="4CF13BB5" w14:textId="5D8C6359" w:rsidR="0024681E" w:rsidRPr="00933903" w:rsidRDefault="0024681E" w:rsidP="00933903">
      <w:pPr>
        <w:pStyle w:val="ListParagraph"/>
        <w:ind w:left="0"/>
        <w:jc w:val="both"/>
        <w:rPr>
          <w:rFonts w:ascii="Times New Roman" w:hAnsi="Times New Roman" w:cs="Times New Roman"/>
          <w:sz w:val="23"/>
          <w:szCs w:val="23"/>
        </w:rPr>
      </w:pPr>
    </w:p>
    <w:p w14:paraId="6DCC29F1" w14:textId="70C4502F"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Faculty exchange</w:t>
      </w:r>
    </w:p>
    <w:p w14:paraId="364519EE" w14:textId="4F0EECF4"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Student exchange</w:t>
      </w:r>
    </w:p>
    <w:p w14:paraId="0AA524E9" w14:textId="26E71E48"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Exchange of scientific and teaching materials</w:t>
      </w:r>
    </w:p>
    <w:p w14:paraId="0B81716C" w14:textId="0306C1C1"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Joint research projects</w:t>
      </w:r>
    </w:p>
    <w:p w14:paraId="3543BA1E" w14:textId="77471CDA"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Dual degree</w:t>
      </w:r>
    </w:p>
    <w:p w14:paraId="7E2AD7FE" w14:textId="5719D71D" w:rsidR="0024681E" w:rsidRPr="00933903" w:rsidRDefault="0024681E" w:rsidP="00933903">
      <w:pPr>
        <w:pStyle w:val="ListParagraph"/>
        <w:numPr>
          <w:ilvl w:val="0"/>
          <w:numId w:val="9"/>
        </w:numPr>
        <w:jc w:val="both"/>
        <w:rPr>
          <w:rFonts w:ascii="Times New Roman" w:hAnsi="Times New Roman" w:cs="Times New Roman"/>
          <w:sz w:val="23"/>
          <w:szCs w:val="23"/>
          <w:highlight w:val="green"/>
        </w:rPr>
      </w:pPr>
      <w:r w:rsidRPr="00933903">
        <w:rPr>
          <w:rFonts w:ascii="Times New Roman" w:hAnsi="Times New Roman" w:cs="Times New Roman"/>
          <w:sz w:val="23"/>
          <w:szCs w:val="23"/>
          <w:highlight w:val="green"/>
        </w:rPr>
        <w:t>Conferences</w:t>
      </w:r>
    </w:p>
    <w:p w14:paraId="62266E05" w14:textId="0FEB9F5E" w:rsidR="00F35C74" w:rsidRPr="00933903" w:rsidRDefault="00F35C74" w:rsidP="00933903">
      <w:pPr>
        <w:contextualSpacing/>
        <w:jc w:val="both"/>
        <w:rPr>
          <w:rFonts w:ascii="Times New Roman" w:hAnsi="Times New Roman" w:cs="Times New Roman"/>
          <w:sz w:val="23"/>
          <w:szCs w:val="23"/>
        </w:rPr>
      </w:pPr>
    </w:p>
    <w:p w14:paraId="5C4326E5" w14:textId="0FD9AC61" w:rsidR="00B03FCB" w:rsidRPr="00933903" w:rsidRDefault="003F79DD" w:rsidP="00933903">
      <w:pPr>
        <w:pStyle w:val="ListParagraph"/>
        <w:numPr>
          <w:ilvl w:val="0"/>
          <w:numId w:val="14"/>
        </w:numPr>
        <w:ind w:left="0" w:firstLine="360"/>
        <w:jc w:val="both"/>
        <w:rPr>
          <w:rFonts w:ascii="Times New Roman" w:hAnsi="Times New Roman" w:cs="Times New Roman"/>
          <w:sz w:val="23"/>
          <w:szCs w:val="23"/>
        </w:rPr>
      </w:pPr>
      <w:r w:rsidRPr="00933903">
        <w:rPr>
          <w:rFonts w:ascii="Times New Roman" w:hAnsi="Times New Roman" w:cs="Times New Roman"/>
          <w:b/>
          <w:sz w:val="23"/>
          <w:szCs w:val="23"/>
        </w:rPr>
        <w:t>Research Collaboration</w:t>
      </w:r>
      <w:r w:rsidR="00AF6C8A" w:rsidRPr="00933903">
        <w:rPr>
          <w:rFonts w:ascii="Times New Roman" w:hAnsi="Times New Roman" w:cs="Times New Roman"/>
          <w:b/>
          <w:sz w:val="23"/>
          <w:szCs w:val="23"/>
        </w:rPr>
        <w:t>.</w:t>
      </w:r>
      <w:r w:rsidR="00AF6C8A" w:rsidRPr="00933903">
        <w:rPr>
          <w:rFonts w:ascii="Times New Roman" w:hAnsi="Times New Roman" w:cs="Times New Roman"/>
          <w:sz w:val="23"/>
          <w:szCs w:val="23"/>
        </w:rPr>
        <w:t xml:space="preserve"> </w:t>
      </w:r>
      <w:r w:rsidR="003E3E50" w:rsidRPr="00933903">
        <w:rPr>
          <w:rFonts w:ascii="Times New Roman" w:hAnsi="Times New Roman" w:cs="Times New Roman"/>
          <w:sz w:val="23"/>
          <w:szCs w:val="23"/>
        </w:rPr>
        <w:t>GIT</w:t>
      </w:r>
      <w:r w:rsidR="00DA6AFA" w:rsidRPr="00933903">
        <w:rPr>
          <w:rFonts w:ascii="Times New Roman" w:hAnsi="Times New Roman" w:cs="Times New Roman"/>
          <w:sz w:val="23"/>
          <w:szCs w:val="23"/>
        </w:rPr>
        <w:t xml:space="preserve"> and </w:t>
      </w:r>
      <w:r w:rsidR="00AF6C8A" w:rsidRPr="00933903">
        <w:rPr>
          <w:rFonts w:ascii="Times New Roman" w:hAnsi="Times New Roman" w:cs="Times New Roman"/>
          <w:sz w:val="23"/>
          <w:szCs w:val="23"/>
        </w:rPr>
        <w:t>&lt;</w:t>
      </w:r>
      <w:r w:rsidR="00AF6C8A" w:rsidRPr="00933903">
        <w:rPr>
          <w:rFonts w:ascii="Times New Roman" w:hAnsi="Times New Roman" w:cs="Times New Roman"/>
          <w:b/>
          <w:sz w:val="23"/>
          <w:szCs w:val="23"/>
          <w:highlight w:val="green"/>
        </w:rPr>
        <w:t>INSERT Abbreviated Name of Int’l School/Entity HERE</w:t>
      </w:r>
      <w:r w:rsidR="00AF6C8A" w:rsidRPr="00933903">
        <w:rPr>
          <w:rFonts w:ascii="Times New Roman" w:hAnsi="Times New Roman" w:cs="Times New Roman"/>
          <w:sz w:val="23"/>
          <w:szCs w:val="23"/>
        </w:rPr>
        <w:t xml:space="preserve">&gt; </w:t>
      </w:r>
      <w:r w:rsidR="00F35C74" w:rsidRPr="00933903">
        <w:rPr>
          <w:rFonts w:ascii="Times New Roman" w:hAnsi="Times New Roman" w:cs="Times New Roman"/>
          <w:sz w:val="23"/>
          <w:szCs w:val="23"/>
        </w:rPr>
        <w:t>will initiate colla</w:t>
      </w:r>
      <w:r w:rsidR="00DA6AFA" w:rsidRPr="00933903">
        <w:rPr>
          <w:rFonts w:ascii="Times New Roman" w:hAnsi="Times New Roman" w:cs="Times New Roman"/>
          <w:sz w:val="23"/>
          <w:szCs w:val="23"/>
        </w:rPr>
        <w:t>bo</w:t>
      </w:r>
      <w:r w:rsidR="00F35C74" w:rsidRPr="00933903">
        <w:rPr>
          <w:rFonts w:ascii="Times New Roman" w:hAnsi="Times New Roman" w:cs="Times New Roman"/>
          <w:sz w:val="23"/>
          <w:szCs w:val="23"/>
        </w:rPr>
        <w:t>r</w:t>
      </w:r>
      <w:r w:rsidR="00DA6AFA" w:rsidRPr="00933903">
        <w:rPr>
          <w:rFonts w:ascii="Times New Roman" w:hAnsi="Times New Roman" w:cs="Times New Roman"/>
          <w:sz w:val="23"/>
          <w:szCs w:val="23"/>
        </w:rPr>
        <w:t>ative activities contingent upon su</w:t>
      </w:r>
      <w:r w:rsidR="00F35C74" w:rsidRPr="00933903">
        <w:rPr>
          <w:rFonts w:ascii="Times New Roman" w:hAnsi="Times New Roman" w:cs="Times New Roman"/>
          <w:sz w:val="23"/>
          <w:szCs w:val="23"/>
        </w:rPr>
        <w:t>ccessful negotiation and execu</w:t>
      </w:r>
      <w:r w:rsidR="00DA6AFA" w:rsidRPr="00933903">
        <w:rPr>
          <w:rFonts w:ascii="Times New Roman" w:hAnsi="Times New Roman" w:cs="Times New Roman"/>
          <w:sz w:val="23"/>
          <w:szCs w:val="23"/>
        </w:rPr>
        <w:t>tion of appropriate agreements at a later date, which</w:t>
      </w:r>
      <w:r w:rsidR="00F35C74" w:rsidRPr="00933903">
        <w:rPr>
          <w:rFonts w:ascii="Times New Roman" w:hAnsi="Times New Roman" w:cs="Times New Roman"/>
          <w:sz w:val="23"/>
          <w:szCs w:val="23"/>
        </w:rPr>
        <w:t xml:space="preserve"> shall outline</w:t>
      </w:r>
      <w:r w:rsidR="00DA6AFA" w:rsidRPr="00933903">
        <w:rPr>
          <w:rFonts w:ascii="Times New Roman" w:hAnsi="Times New Roman" w:cs="Times New Roman"/>
          <w:sz w:val="23"/>
          <w:szCs w:val="23"/>
        </w:rPr>
        <w:t xml:space="preserve"> the terms and conditions applicable to each activity, and as </w:t>
      </w:r>
      <w:r w:rsidR="003E3E50" w:rsidRPr="00933903">
        <w:rPr>
          <w:rFonts w:ascii="Times New Roman" w:hAnsi="Times New Roman" w:cs="Times New Roman"/>
          <w:sz w:val="23"/>
          <w:szCs w:val="23"/>
        </w:rPr>
        <w:t>GIT</w:t>
      </w:r>
      <w:r w:rsidR="00DA6AFA" w:rsidRPr="00933903">
        <w:rPr>
          <w:rFonts w:ascii="Times New Roman" w:hAnsi="Times New Roman" w:cs="Times New Roman"/>
          <w:sz w:val="23"/>
          <w:szCs w:val="23"/>
        </w:rPr>
        <w:t xml:space="preserve"> is permitte</w:t>
      </w:r>
      <w:r w:rsidR="00F35C74" w:rsidRPr="00933903">
        <w:rPr>
          <w:rFonts w:ascii="Times New Roman" w:hAnsi="Times New Roman" w:cs="Times New Roman"/>
          <w:sz w:val="23"/>
          <w:szCs w:val="23"/>
        </w:rPr>
        <w:t>d</w:t>
      </w:r>
      <w:r w:rsidR="00DA6AFA" w:rsidRPr="00933903">
        <w:rPr>
          <w:rFonts w:ascii="Times New Roman" w:hAnsi="Times New Roman" w:cs="Times New Roman"/>
          <w:sz w:val="23"/>
          <w:szCs w:val="23"/>
        </w:rPr>
        <w:t xml:space="preserve"> under U.S. </w:t>
      </w:r>
      <w:r w:rsidR="003E3E50" w:rsidRPr="00933903">
        <w:rPr>
          <w:rFonts w:ascii="Times New Roman" w:hAnsi="Times New Roman" w:cs="Times New Roman"/>
          <w:sz w:val="23"/>
          <w:szCs w:val="23"/>
        </w:rPr>
        <w:t>e</w:t>
      </w:r>
      <w:r w:rsidR="00DA6AFA" w:rsidRPr="00933903">
        <w:rPr>
          <w:rFonts w:ascii="Times New Roman" w:hAnsi="Times New Roman" w:cs="Times New Roman"/>
          <w:sz w:val="23"/>
          <w:szCs w:val="23"/>
        </w:rPr>
        <w:t xml:space="preserve">xport laws and regulations, and as </w:t>
      </w:r>
      <w:r w:rsidR="00AF6C8A" w:rsidRPr="00933903">
        <w:rPr>
          <w:rFonts w:ascii="Times New Roman" w:hAnsi="Times New Roman" w:cs="Times New Roman"/>
          <w:sz w:val="23"/>
          <w:szCs w:val="23"/>
        </w:rPr>
        <w:t>&lt;</w:t>
      </w:r>
      <w:r w:rsidR="00AF6C8A" w:rsidRPr="00933903">
        <w:rPr>
          <w:rFonts w:ascii="Times New Roman" w:hAnsi="Times New Roman" w:cs="Times New Roman"/>
          <w:b/>
          <w:sz w:val="23"/>
          <w:szCs w:val="23"/>
          <w:highlight w:val="green"/>
        </w:rPr>
        <w:t>INSERT Abbreviated Name of Int’l School/Entity HERE</w:t>
      </w:r>
      <w:r w:rsidR="00AF6C8A" w:rsidRPr="00933903">
        <w:rPr>
          <w:rFonts w:ascii="Times New Roman" w:hAnsi="Times New Roman" w:cs="Times New Roman"/>
          <w:sz w:val="23"/>
          <w:szCs w:val="23"/>
        </w:rPr>
        <w:t>&gt;</w:t>
      </w:r>
      <w:r w:rsidR="003E3E50" w:rsidRPr="00933903">
        <w:rPr>
          <w:rFonts w:ascii="Times New Roman" w:hAnsi="Times New Roman" w:cs="Times New Roman"/>
          <w:sz w:val="23"/>
          <w:szCs w:val="23"/>
        </w:rPr>
        <w:t xml:space="preserve"> </w:t>
      </w:r>
      <w:r w:rsidR="00DA6AFA" w:rsidRPr="00933903">
        <w:rPr>
          <w:rFonts w:ascii="Times New Roman" w:hAnsi="Times New Roman" w:cs="Times New Roman"/>
          <w:sz w:val="23"/>
          <w:szCs w:val="23"/>
        </w:rPr>
        <w:t xml:space="preserve">is permitted under its country’s laws.  The </w:t>
      </w:r>
      <w:r w:rsidR="003E3E50" w:rsidRPr="00933903">
        <w:rPr>
          <w:rFonts w:ascii="Times New Roman" w:hAnsi="Times New Roman" w:cs="Times New Roman"/>
          <w:sz w:val="23"/>
          <w:szCs w:val="23"/>
        </w:rPr>
        <w:t>P</w:t>
      </w:r>
      <w:r w:rsidR="00DA6AFA" w:rsidRPr="00933903">
        <w:rPr>
          <w:rFonts w:ascii="Times New Roman" w:hAnsi="Times New Roman" w:cs="Times New Roman"/>
          <w:sz w:val="23"/>
          <w:szCs w:val="23"/>
        </w:rPr>
        <w:t>arties understand and agree that the Georgia Tech Research Corporation</w:t>
      </w:r>
      <w:r w:rsidR="00303E0D" w:rsidRPr="00933903">
        <w:rPr>
          <w:rFonts w:ascii="Times New Roman" w:hAnsi="Times New Roman" w:cs="Times New Roman"/>
          <w:sz w:val="23"/>
          <w:szCs w:val="23"/>
        </w:rPr>
        <w:t xml:space="preserve"> (GTRC)</w:t>
      </w:r>
      <w:r w:rsidR="003E3E50" w:rsidRPr="00933903">
        <w:rPr>
          <w:rFonts w:ascii="Times New Roman" w:hAnsi="Times New Roman" w:cs="Times New Roman"/>
          <w:sz w:val="23"/>
          <w:szCs w:val="23"/>
        </w:rPr>
        <w:t xml:space="preserve"> is </w:t>
      </w:r>
      <w:r w:rsidR="00DA6AFA" w:rsidRPr="00933903">
        <w:rPr>
          <w:rFonts w:ascii="Times New Roman" w:hAnsi="Times New Roman" w:cs="Times New Roman"/>
          <w:sz w:val="23"/>
          <w:szCs w:val="23"/>
        </w:rPr>
        <w:t xml:space="preserve">a cooperative organization of </w:t>
      </w:r>
      <w:r w:rsidR="003E3E50" w:rsidRPr="00933903">
        <w:rPr>
          <w:rFonts w:ascii="Times New Roman" w:hAnsi="Times New Roman" w:cs="Times New Roman"/>
          <w:sz w:val="23"/>
          <w:szCs w:val="23"/>
        </w:rPr>
        <w:t>GIT and</w:t>
      </w:r>
      <w:r w:rsidR="00DA6AFA" w:rsidRPr="00933903">
        <w:rPr>
          <w:rFonts w:ascii="Times New Roman" w:hAnsi="Times New Roman" w:cs="Times New Roman"/>
          <w:sz w:val="23"/>
          <w:szCs w:val="23"/>
        </w:rPr>
        <w:t xml:space="preserve"> shall enter into any r</w:t>
      </w:r>
      <w:r w:rsidR="00F35C74" w:rsidRPr="00933903">
        <w:rPr>
          <w:rFonts w:ascii="Times New Roman" w:hAnsi="Times New Roman" w:cs="Times New Roman"/>
          <w:sz w:val="23"/>
          <w:szCs w:val="23"/>
        </w:rPr>
        <w:t>e</w:t>
      </w:r>
      <w:r w:rsidR="00DA6AFA" w:rsidRPr="00933903">
        <w:rPr>
          <w:rFonts w:ascii="Times New Roman" w:hAnsi="Times New Roman" w:cs="Times New Roman"/>
          <w:sz w:val="23"/>
          <w:szCs w:val="23"/>
        </w:rPr>
        <w:t>se</w:t>
      </w:r>
      <w:r w:rsidR="00F35C74" w:rsidRPr="00933903">
        <w:rPr>
          <w:rFonts w:ascii="Times New Roman" w:hAnsi="Times New Roman" w:cs="Times New Roman"/>
          <w:sz w:val="23"/>
          <w:szCs w:val="23"/>
        </w:rPr>
        <w:t xml:space="preserve">arch agreements on behalf of </w:t>
      </w:r>
      <w:r w:rsidR="003E3E50" w:rsidRPr="00933903">
        <w:rPr>
          <w:rFonts w:ascii="Times New Roman" w:hAnsi="Times New Roman" w:cs="Times New Roman"/>
          <w:sz w:val="23"/>
          <w:szCs w:val="23"/>
        </w:rPr>
        <w:t>GIT</w:t>
      </w:r>
      <w:r w:rsidR="00DA6AFA" w:rsidRPr="00933903">
        <w:rPr>
          <w:rFonts w:ascii="Times New Roman" w:hAnsi="Times New Roman" w:cs="Times New Roman"/>
          <w:sz w:val="23"/>
          <w:szCs w:val="23"/>
        </w:rPr>
        <w:t xml:space="preserve">. </w:t>
      </w:r>
    </w:p>
    <w:p w14:paraId="2CB6B951" w14:textId="77777777" w:rsidR="00933903" w:rsidRPr="00933903" w:rsidRDefault="00933903" w:rsidP="00933903">
      <w:pPr>
        <w:pStyle w:val="ListParagraph"/>
        <w:ind w:left="360"/>
        <w:jc w:val="both"/>
        <w:rPr>
          <w:rFonts w:ascii="Times New Roman" w:hAnsi="Times New Roman" w:cs="Times New Roman"/>
          <w:sz w:val="23"/>
          <w:szCs w:val="23"/>
        </w:rPr>
      </w:pPr>
    </w:p>
    <w:p w14:paraId="0F4EFDE4" w14:textId="3DCD67B9" w:rsidR="003F79DD" w:rsidRDefault="00F35C74" w:rsidP="00251F84">
      <w:pPr>
        <w:pStyle w:val="ListParagraph"/>
        <w:ind w:left="0" w:firstLine="720"/>
        <w:jc w:val="both"/>
        <w:rPr>
          <w:rFonts w:ascii="Times New Roman" w:hAnsi="Times New Roman" w:cs="Times New Roman"/>
          <w:sz w:val="23"/>
          <w:szCs w:val="23"/>
        </w:rPr>
      </w:pPr>
      <w:r w:rsidRPr="00933903">
        <w:rPr>
          <w:rFonts w:ascii="Times New Roman" w:hAnsi="Times New Roman" w:cs="Times New Roman"/>
          <w:sz w:val="23"/>
          <w:szCs w:val="23"/>
        </w:rPr>
        <w:t>Joint research pr</w:t>
      </w:r>
      <w:r w:rsidR="00DA6AFA" w:rsidRPr="00933903">
        <w:rPr>
          <w:rFonts w:ascii="Times New Roman" w:hAnsi="Times New Roman" w:cs="Times New Roman"/>
          <w:sz w:val="23"/>
          <w:szCs w:val="23"/>
        </w:rPr>
        <w:t>oje</w:t>
      </w:r>
      <w:r w:rsidRPr="00933903">
        <w:rPr>
          <w:rFonts w:ascii="Times New Roman" w:hAnsi="Times New Roman" w:cs="Times New Roman"/>
          <w:sz w:val="23"/>
          <w:szCs w:val="23"/>
        </w:rPr>
        <w:t>c</w:t>
      </w:r>
      <w:r w:rsidR="00DA6AFA" w:rsidRPr="00933903">
        <w:rPr>
          <w:rFonts w:ascii="Times New Roman" w:hAnsi="Times New Roman" w:cs="Times New Roman"/>
          <w:sz w:val="23"/>
          <w:szCs w:val="23"/>
        </w:rPr>
        <w:t>ts may be explored by appropriate faculty me</w:t>
      </w:r>
      <w:r w:rsidRPr="00933903">
        <w:rPr>
          <w:rFonts w:ascii="Times New Roman" w:hAnsi="Times New Roman" w:cs="Times New Roman"/>
          <w:sz w:val="23"/>
          <w:szCs w:val="23"/>
        </w:rPr>
        <w:t>m</w:t>
      </w:r>
      <w:r w:rsidR="00DA6AFA" w:rsidRPr="00933903">
        <w:rPr>
          <w:rFonts w:ascii="Times New Roman" w:hAnsi="Times New Roman" w:cs="Times New Roman"/>
          <w:sz w:val="23"/>
          <w:szCs w:val="23"/>
        </w:rPr>
        <w:t xml:space="preserve">bers with the approval of the </w:t>
      </w:r>
      <w:r w:rsidR="003E3E50" w:rsidRPr="00933903">
        <w:rPr>
          <w:rFonts w:ascii="Times New Roman" w:hAnsi="Times New Roman" w:cs="Times New Roman"/>
          <w:sz w:val="23"/>
          <w:szCs w:val="23"/>
        </w:rPr>
        <w:t xml:space="preserve">Parties </w:t>
      </w:r>
      <w:r w:rsidR="00DA6AFA" w:rsidRPr="00933903">
        <w:rPr>
          <w:rFonts w:ascii="Times New Roman" w:hAnsi="Times New Roman" w:cs="Times New Roman"/>
          <w:sz w:val="23"/>
          <w:szCs w:val="23"/>
        </w:rPr>
        <w:t>according to the established procedures a</w:t>
      </w:r>
      <w:r w:rsidRPr="00933903">
        <w:rPr>
          <w:rFonts w:ascii="Times New Roman" w:hAnsi="Times New Roman" w:cs="Times New Roman"/>
          <w:sz w:val="23"/>
          <w:szCs w:val="23"/>
        </w:rPr>
        <w:t xml:space="preserve">t each institution. </w:t>
      </w:r>
    </w:p>
    <w:p w14:paraId="0C10FAC1" w14:textId="77777777" w:rsidR="00933903" w:rsidRPr="00933903" w:rsidRDefault="00933903" w:rsidP="00933903">
      <w:pPr>
        <w:pStyle w:val="ListParagraph"/>
        <w:ind w:left="0" w:firstLine="360"/>
        <w:jc w:val="both"/>
        <w:rPr>
          <w:rFonts w:ascii="Times New Roman" w:hAnsi="Times New Roman" w:cs="Times New Roman"/>
          <w:sz w:val="23"/>
          <w:szCs w:val="23"/>
        </w:rPr>
      </w:pPr>
    </w:p>
    <w:p w14:paraId="5360D56A" w14:textId="12123763" w:rsidR="00303E0D" w:rsidRPr="00933903" w:rsidRDefault="00471FA1" w:rsidP="00933903">
      <w:pPr>
        <w:ind w:firstLine="360"/>
        <w:contextualSpacing/>
        <w:jc w:val="both"/>
        <w:rPr>
          <w:rFonts w:ascii="Times New Roman" w:hAnsi="Times New Roman" w:cs="Times New Roman"/>
          <w:sz w:val="23"/>
          <w:szCs w:val="23"/>
        </w:rPr>
      </w:pPr>
      <w:r w:rsidRPr="00933903">
        <w:rPr>
          <w:rFonts w:ascii="Times New Roman" w:hAnsi="Times New Roman" w:cs="Times New Roman"/>
          <w:sz w:val="23"/>
          <w:szCs w:val="23"/>
        </w:rPr>
        <w:t>3.</w:t>
      </w:r>
      <w:r w:rsidR="00401DFA" w:rsidRPr="00933903">
        <w:rPr>
          <w:rFonts w:ascii="Times New Roman" w:hAnsi="Times New Roman" w:cs="Times New Roman"/>
          <w:sz w:val="23"/>
          <w:szCs w:val="23"/>
        </w:rPr>
        <w:tab/>
      </w:r>
      <w:r w:rsidR="00F1713F" w:rsidRPr="00933903">
        <w:rPr>
          <w:rFonts w:ascii="Times New Roman" w:hAnsi="Times New Roman" w:cs="Times New Roman"/>
          <w:b/>
          <w:sz w:val="23"/>
          <w:szCs w:val="23"/>
        </w:rPr>
        <w:t>Intellectual Property</w:t>
      </w:r>
      <w:r w:rsidR="00AF361A" w:rsidRPr="00933903">
        <w:rPr>
          <w:rFonts w:ascii="Times New Roman" w:hAnsi="Times New Roman" w:cs="Times New Roman"/>
          <w:b/>
          <w:sz w:val="23"/>
          <w:szCs w:val="23"/>
        </w:rPr>
        <w:t>.</w:t>
      </w:r>
      <w:r w:rsidR="00AF361A" w:rsidRPr="00933903">
        <w:rPr>
          <w:rFonts w:ascii="Times New Roman" w:hAnsi="Times New Roman" w:cs="Times New Roman"/>
          <w:sz w:val="23"/>
          <w:szCs w:val="23"/>
        </w:rPr>
        <w:t xml:space="preserve"> </w:t>
      </w:r>
      <w:r w:rsidR="00344FC7" w:rsidRPr="00933903">
        <w:rPr>
          <w:rFonts w:ascii="Times New Roman" w:hAnsi="Times New Roman" w:cs="Times New Roman"/>
          <w:sz w:val="23"/>
          <w:szCs w:val="23"/>
        </w:rPr>
        <w:t xml:space="preserve">No license, ownership or right in or to any intellectual property is granted hereunder to either Party. In the event </w:t>
      </w:r>
      <w:r w:rsidR="00F20690" w:rsidRPr="00933903">
        <w:rPr>
          <w:rFonts w:ascii="Times New Roman" w:hAnsi="Times New Roman" w:cs="Times New Roman"/>
          <w:sz w:val="23"/>
          <w:szCs w:val="23"/>
        </w:rPr>
        <w:t>any</w:t>
      </w:r>
      <w:r w:rsidR="00344FC7" w:rsidRPr="00933903">
        <w:rPr>
          <w:rFonts w:ascii="Times New Roman" w:hAnsi="Times New Roman" w:cs="Times New Roman"/>
          <w:sz w:val="23"/>
          <w:szCs w:val="23"/>
        </w:rPr>
        <w:t xml:space="preserve"> intellectual property</w:t>
      </w:r>
      <w:r w:rsidR="00F20690" w:rsidRPr="00933903">
        <w:rPr>
          <w:rFonts w:ascii="Times New Roman" w:hAnsi="Times New Roman" w:cs="Times New Roman"/>
          <w:sz w:val="23"/>
          <w:szCs w:val="23"/>
        </w:rPr>
        <w:t xml:space="preserve"> arises hereunder</w:t>
      </w:r>
      <w:r w:rsidR="00344FC7" w:rsidRPr="00933903">
        <w:rPr>
          <w:rFonts w:ascii="Times New Roman" w:hAnsi="Times New Roman" w:cs="Times New Roman"/>
          <w:sz w:val="23"/>
          <w:szCs w:val="23"/>
        </w:rPr>
        <w:t xml:space="preserve">, the Parties </w:t>
      </w:r>
      <w:r w:rsidR="00303E0D" w:rsidRPr="00933903">
        <w:rPr>
          <w:rFonts w:ascii="Times New Roman" w:hAnsi="Times New Roman" w:cs="Times New Roman"/>
          <w:sz w:val="23"/>
          <w:szCs w:val="23"/>
        </w:rPr>
        <w:t xml:space="preserve">shall discuss in good faith and agree in a separate written agreement regarding the disposition and treatment of such intellectual property and/or technology transfer (if applicable) in accordance with applicable intellectual property laws, </w:t>
      </w:r>
      <w:r w:rsidR="00303E0D" w:rsidRPr="00933903">
        <w:rPr>
          <w:rFonts w:ascii="Times New Roman" w:hAnsi="Times New Roman" w:cs="Times New Roman"/>
          <w:sz w:val="23"/>
          <w:szCs w:val="23"/>
        </w:rPr>
        <w:lastRenderedPageBreak/>
        <w:t>regulation</w:t>
      </w:r>
      <w:r w:rsidR="00C70E45" w:rsidRPr="00933903">
        <w:rPr>
          <w:rFonts w:ascii="Times New Roman" w:hAnsi="Times New Roman" w:cs="Times New Roman"/>
          <w:sz w:val="23"/>
          <w:szCs w:val="23"/>
        </w:rPr>
        <w:t>s, rules</w:t>
      </w:r>
      <w:r w:rsidR="00303E0D" w:rsidRPr="00933903">
        <w:rPr>
          <w:rFonts w:ascii="Times New Roman" w:hAnsi="Times New Roman" w:cs="Times New Roman"/>
          <w:sz w:val="23"/>
          <w:szCs w:val="23"/>
        </w:rPr>
        <w:t xml:space="preserve"> and policies. The Parties understand and agree that GTRC shall enter into any agreements involving intellectual property on behalf of GIT. </w:t>
      </w:r>
    </w:p>
    <w:p w14:paraId="6FD3745E" w14:textId="77777777" w:rsidR="00303E0D" w:rsidRPr="00933903" w:rsidRDefault="00303E0D" w:rsidP="00933903">
      <w:pPr>
        <w:contextualSpacing/>
        <w:jc w:val="both"/>
        <w:rPr>
          <w:rFonts w:ascii="Times New Roman" w:hAnsi="Times New Roman" w:cs="Times New Roman"/>
          <w:sz w:val="23"/>
          <w:szCs w:val="23"/>
        </w:rPr>
      </w:pPr>
    </w:p>
    <w:p w14:paraId="6C7A884F" w14:textId="34C206B4" w:rsidR="00F1713F" w:rsidRPr="00933903" w:rsidRDefault="00F1713F" w:rsidP="00933903">
      <w:pPr>
        <w:ind w:firstLine="360"/>
        <w:contextualSpacing/>
        <w:jc w:val="both"/>
        <w:rPr>
          <w:rFonts w:ascii="Times New Roman" w:hAnsi="Times New Roman" w:cs="Times New Roman"/>
          <w:sz w:val="23"/>
          <w:szCs w:val="23"/>
        </w:rPr>
      </w:pPr>
      <w:r w:rsidRPr="00933903">
        <w:rPr>
          <w:rFonts w:ascii="Times New Roman" w:hAnsi="Times New Roman" w:cs="Times New Roman"/>
          <w:sz w:val="23"/>
          <w:szCs w:val="23"/>
        </w:rPr>
        <w:t>4.</w:t>
      </w:r>
      <w:r w:rsidRPr="00933903">
        <w:rPr>
          <w:rFonts w:ascii="Times New Roman" w:hAnsi="Times New Roman" w:cs="Times New Roman"/>
          <w:sz w:val="23"/>
          <w:szCs w:val="23"/>
        </w:rPr>
        <w:tab/>
      </w:r>
      <w:r w:rsidRPr="00933903">
        <w:rPr>
          <w:rFonts w:ascii="Times New Roman" w:hAnsi="Times New Roman" w:cs="Times New Roman"/>
          <w:b/>
          <w:sz w:val="23"/>
          <w:szCs w:val="23"/>
        </w:rPr>
        <w:t>Confidentiality.</w:t>
      </w:r>
      <w:r w:rsidRPr="00933903">
        <w:rPr>
          <w:rFonts w:ascii="Times New Roman" w:hAnsi="Times New Roman" w:cs="Times New Roman"/>
          <w:sz w:val="23"/>
          <w:szCs w:val="23"/>
        </w:rPr>
        <w:t xml:space="preserve"> Proprietary or confidential information may be exchanged between the Parties once a mutually agreeable written nondisclosure agreement has been executed between the Parties and export approval has been obtained, if applicable.</w:t>
      </w:r>
    </w:p>
    <w:p w14:paraId="7B7606E5" w14:textId="77777777" w:rsidR="00401DFA" w:rsidRPr="00933903" w:rsidRDefault="00401DFA" w:rsidP="00933903">
      <w:pPr>
        <w:contextualSpacing/>
        <w:jc w:val="both"/>
        <w:rPr>
          <w:rFonts w:ascii="Times New Roman" w:hAnsi="Times New Roman" w:cs="Times New Roman"/>
          <w:sz w:val="23"/>
          <w:szCs w:val="23"/>
        </w:rPr>
      </w:pPr>
    </w:p>
    <w:p w14:paraId="3296F300" w14:textId="06B2EB9D" w:rsidR="00681A88" w:rsidRPr="00933903" w:rsidRDefault="00F1713F" w:rsidP="00933903">
      <w:pPr>
        <w:ind w:firstLine="360"/>
        <w:contextualSpacing/>
        <w:jc w:val="both"/>
        <w:rPr>
          <w:rStyle w:val="DeltaViewInsertion0"/>
          <w:rFonts w:ascii="Times New Roman" w:hAnsi="Times New Roman" w:cs="Times New Roman"/>
          <w:color w:val="000000" w:themeColor="text1"/>
          <w:sz w:val="23"/>
          <w:szCs w:val="23"/>
          <w:lang w:val="en-GB"/>
        </w:rPr>
      </w:pPr>
      <w:r w:rsidRPr="00933903">
        <w:rPr>
          <w:rFonts w:ascii="Times New Roman" w:hAnsi="Times New Roman" w:cs="Times New Roman"/>
          <w:sz w:val="23"/>
          <w:szCs w:val="23"/>
          <w:lang w:val="en-GB"/>
        </w:rPr>
        <w:t>5</w:t>
      </w:r>
      <w:r w:rsidR="000B5342" w:rsidRPr="00933903">
        <w:rPr>
          <w:rFonts w:ascii="Times New Roman" w:hAnsi="Times New Roman" w:cs="Times New Roman"/>
          <w:sz w:val="23"/>
          <w:szCs w:val="23"/>
          <w:lang w:val="en-GB"/>
        </w:rPr>
        <w:t>.</w:t>
      </w:r>
      <w:r w:rsidR="000B5342" w:rsidRPr="00933903">
        <w:rPr>
          <w:rFonts w:ascii="Times New Roman" w:hAnsi="Times New Roman" w:cs="Times New Roman"/>
          <w:sz w:val="23"/>
          <w:szCs w:val="23"/>
          <w:lang w:val="en-GB"/>
        </w:rPr>
        <w:tab/>
      </w:r>
      <w:r w:rsidR="009F52A4" w:rsidRPr="00933903">
        <w:rPr>
          <w:rFonts w:ascii="Times New Roman" w:hAnsi="Times New Roman" w:cs="Times New Roman"/>
          <w:b/>
          <w:sz w:val="23"/>
          <w:szCs w:val="23"/>
          <w:lang w:val="en-GB"/>
        </w:rPr>
        <w:t>Anticorruption Compliance</w:t>
      </w:r>
      <w:r w:rsidR="00EF3B41" w:rsidRPr="00933903">
        <w:rPr>
          <w:rFonts w:ascii="Times New Roman" w:hAnsi="Times New Roman" w:cs="Times New Roman"/>
          <w:sz w:val="23"/>
          <w:szCs w:val="23"/>
          <w:lang w:val="en-GB"/>
        </w:rPr>
        <w:t xml:space="preserve">. </w:t>
      </w:r>
      <w:r w:rsidR="009F52A4" w:rsidRPr="00933903">
        <w:rPr>
          <w:rFonts w:ascii="Times New Roman" w:hAnsi="Times New Roman" w:cs="Times New Roman"/>
          <w:sz w:val="23"/>
          <w:szCs w:val="23"/>
          <w:lang w:val="en-GB"/>
        </w:rPr>
        <w:t>Each Party represents</w:t>
      </w:r>
      <w:r w:rsidR="00EF3B41" w:rsidRPr="00933903">
        <w:rPr>
          <w:rFonts w:ascii="Times New Roman" w:hAnsi="Times New Roman" w:cs="Times New Roman"/>
          <w:sz w:val="23"/>
          <w:szCs w:val="23"/>
          <w:lang w:val="en-GB"/>
        </w:rPr>
        <w:t>,</w:t>
      </w:r>
      <w:r w:rsidR="009F52A4" w:rsidRPr="00933903">
        <w:rPr>
          <w:rFonts w:ascii="Times New Roman" w:hAnsi="Times New Roman" w:cs="Times New Roman"/>
          <w:sz w:val="23"/>
          <w:szCs w:val="23"/>
          <w:lang w:val="en-GB"/>
        </w:rPr>
        <w:t xml:space="preserve"> to the best of its knowledge and belief</w:t>
      </w:r>
      <w:r w:rsidR="00EF3B41" w:rsidRPr="00933903">
        <w:rPr>
          <w:rFonts w:ascii="Times New Roman" w:hAnsi="Times New Roman" w:cs="Times New Roman"/>
          <w:sz w:val="23"/>
          <w:szCs w:val="23"/>
          <w:lang w:val="en-GB"/>
        </w:rPr>
        <w:t>,</w:t>
      </w:r>
      <w:r w:rsidR="009F52A4" w:rsidRPr="00933903">
        <w:rPr>
          <w:rFonts w:ascii="Times New Roman" w:hAnsi="Times New Roman" w:cs="Times New Roman"/>
          <w:sz w:val="23"/>
          <w:szCs w:val="23"/>
          <w:lang w:val="en-GB"/>
        </w:rPr>
        <w:t xml:space="preserve"> that it has not made or offered and that it will not make </w:t>
      </w:r>
      <w:r w:rsidR="009F52A4" w:rsidRPr="00933903">
        <w:rPr>
          <w:rStyle w:val="DeltaViewInsertion0"/>
          <w:rFonts w:ascii="Times New Roman" w:hAnsi="Times New Roman" w:cs="Times New Roman"/>
          <w:color w:val="000000" w:themeColor="text1"/>
          <w:sz w:val="23"/>
          <w:szCs w:val="23"/>
          <w:u w:val="none"/>
          <w:lang w:val="en-GB"/>
        </w:rPr>
        <w:t>or</w:t>
      </w:r>
      <w:r w:rsidR="009F52A4" w:rsidRPr="00933903">
        <w:rPr>
          <w:rFonts w:ascii="Times New Roman" w:hAnsi="Times New Roman" w:cs="Times New Roman"/>
          <w:sz w:val="23"/>
          <w:szCs w:val="23"/>
          <w:lang w:val="en-GB"/>
        </w:rPr>
        <w:t xml:space="preserve"> offer with respect to the matters which are subject of this MOU, any payment, gift, whether directly or through intermediaries, to or for the use of any public official (</w:t>
      </w:r>
      <w:r w:rsidR="009F52A4" w:rsidRPr="00933903">
        <w:rPr>
          <w:rFonts w:ascii="Times New Roman" w:hAnsi="Times New Roman" w:cs="Times New Roman"/>
          <w:i/>
          <w:sz w:val="23"/>
          <w:szCs w:val="23"/>
          <w:lang w:val="en-GB"/>
        </w:rPr>
        <w:t>i.e</w:t>
      </w:r>
      <w:r w:rsidR="009F52A4" w:rsidRPr="00933903">
        <w:rPr>
          <w:rFonts w:ascii="Times New Roman" w:hAnsi="Times New Roman" w:cs="Times New Roman"/>
          <w:sz w:val="23"/>
          <w:szCs w:val="23"/>
          <w:lang w:val="en-GB"/>
        </w:rPr>
        <w:t>. any person holding a legislative, administrative or judicial office, including any person exercising a public function for a public agency, a public enterprise or a public international organization), where such payment, gift, promise or advantage would violate any applicable anticorruption laws</w:t>
      </w:r>
      <w:r w:rsidR="00EF3B41" w:rsidRPr="00933903">
        <w:rPr>
          <w:rFonts w:ascii="Times New Roman" w:hAnsi="Times New Roman" w:cs="Times New Roman"/>
          <w:sz w:val="23"/>
          <w:szCs w:val="23"/>
          <w:lang w:val="en-GB"/>
        </w:rPr>
        <w:t>,</w:t>
      </w:r>
      <w:r w:rsidR="009F52A4" w:rsidRPr="00933903">
        <w:rPr>
          <w:rFonts w:ascii="Times New Roman" w:hAnsi="Times New Roman" w:cs="Times New Roman"/>
          <w:sz w:val="23"/>
          <w:szCs w:val="23"/>
          <w:lang w:val="en-GB"/>
        </w:rPr>
        <w:t>, including but not limited to</w:t>
      </w:r>
      <w:r w:rsidR="009F52A4" w:rsidRPr="00933903">
        <w:rPr>
          <w:rFonts w:ascii="Times New Roman" w:hAnsi="Times New Roman" w:cs="Times New Roman"/>
          <w:color w:val="000000" w:themeColor="text1"/>
          <w:sz w:val="23"/>
          <w:szCs w:val="23"/>
          <w:lang w:val="en-GB"/>
        </w:rPr>
        <w:t>,</w:t>
      </w:r>
      <w:r w:rsidR="00681A88" w:rsidRPr="00933903">
        <w:rPr>
          <w:rFonts w:ascii="Times New Roman" w:hAnsi="Times New Roman" w:cs="Times New Roman"/>
          <w:color w:val="000000" w:themeColor="text1"/>
          <w:sz w:val="23"/>
          <w:szCs w:val="23"/>
          <w:lang w:val="en-GB"/>
        </w:rPr>
        <w:t xml:space="preserve"> </w:t>
      </w:r>
      <w:r w:rsidR="009F52A4" w:rsidRPr="00933903">
        <w:rPr>
          <w:rFonts w:ascii="Times New Roman" w:hAnsi="Times New Roman" w:cs="Times New Roman"/>
          <w:color w:val="000000" w:themeColor="text1"/>
          <w:sz w:val="23"/>
          <w:szCs w:val="23"/>
          <w:lang w:val="en-GB"/>
        </w:rPr>
        <w:t>t</w:t>
      </w:r>
      <w:r w:rsidR="009F52A4" w:rsidRPr="00933903">
        <w:rPr>
          <w:rStyle w:val="DeltaViewInsertion0"/>
          <w:rFonts w:ascii="Times New Roman" w:hAnsi="Times New Roman" w:cs="Times New Roman"/>
          <w:color w:val="000000" w:themeColor="text1"/>
          <w:sz w:val="23"/>
          <w:szCs w:val="23"/>
          <w:u w:val="none"/>
          <w:lang w:val="en-GB"/>
        </w:rPr>
        <w:t xml:space="preserve">he </w:t>
      </w:r>
      <w:r w:rsidR="00681A88" w:rsidRPr="00933903">
        <w:rPr>
          <w:rFonts w:ascii="Times New Roman" w:hAnsi="Times New Roman" w:cs="Times New Roman"/>
          <w:color w:val="171E24"/>
          <w:sz w:val="23"/>
          <w:szCs w:val="23"/>
          <w:shd w:val="clear" w:color="auto" w:fill="F8F9F4"/>
        </w:rPr>
        <w:t>Foreign Corrupt Practices Act of 1977, as amended, 15 U.S.C. §§ 78dd-1, et seq. (FCPA).</w:t>
      </w:r>
    </w:p>
    <w:p w14:paraId="34E3D338" w14:textId="5A4E7FAF" w:rsidR="000B5342" w:rsidRPr="00933903" w:rsidRDefault="000B5342" w:rsidP="00933903">
      <w:pPr>
        <w:contextualSpacing/>
        <w:jc w:val="both"/>
        <w:rPr>
          <w:rFonts w:ascii="Times New Roman" w:hAnsi="Times New Roman" w:cs="Times New Roman"/>
          <w:sz w:val="23"/>
          <w:szCs w:val="23"/>
        </w:rPr>
      </w:pPr>
    </w:p>
    <w:p w14:paraId="1D52717F" w14:textId="36F034E2" w:rsidR="00651D33" w:rsidRPr="00933903" w:rsidRDefault="00F1713F" w:rsidP="00933903">
      <w:pPr>
        <w:ind w:right="-7" w:firstLine="360"/>
        <w:jc w:val="both"/>
        <w:rPr>
          <w:rFonts w:ascii="Times New Roman" w:hAnsi="Times New Roman" w:cs="Times New Roman"/>
          <w:sz w:val="23"/>
          <w:szCs w:val="23"/>
        </w:rPr>
      </w:pPr>
      <w:r w:rsidRPr="00933903">
        <w:rPr>
          <w:rFonts w:ascii="Times New Roman" w:hAnsi="Times New Roman" w:cs="Times New Roman"/>
          <w:sz w:val="23"/>
          <w:szCs w:val="23"/>
        </w:rPr>
        <w:t>6</w:t>
      </w:r>
      <w:r w:rsidR="00651D33" w:rsidRPr="00933903">
        <w:rPr>
          <w:rFonts w:ascii="Times New Roman" w:hAnsi="Times New Roman" w:cs="Times New Roman"/>
          <w:sz w:val="23"/>
          <w:szCs w:val="23"/>
        </w:rPr>
        <w:t>.</w:t>
      </w:r>
      <w:r w:rsidR="00651D33" w:rsidRPr="00933903">
        <w:rPr>
          <w:rFonts w:ascii="Times New Roman" w:hAnsi="Times New Roman" w:cs="Times New Roman"/>
          <w:sz w:val="23"/>
          <w:szCs w:val="23"/>
        </w:rPr>
        <w:tab/>
      </w:r>
      <w:r w:rsidR="00651D33" w:rsidRPr="00933903">
        <w:rPr>
          <w:rFonts w:ascii="Times New Roman" w:hAnsi="Times New Roman" w:cs="Times New Roman"/>
          <w:b/>
          <w:sz w:val="23"/>
          <w:szCs w:val="23"/>
        </w:rPr>
        <w:t>Export Control.</w:t>
      </w:r>
      <w:r w:rsidR="00651D33" w:rsidRPr="00933903">
        <w:rPr>
          <w:rFonts w:ascii="Times New Roman" w:hAnsi="Times New Roman" w:cs="Times New Roman"/>
          <w:sz w:val="23"/>
          <w:szCs w:val="23"/>
        </w:rPr>
        <w:t xml:space="preserve"> The parties understand and agree to comply with all applicable Export Control laws and regulations, including the Arms Export Control Act, ITAR, EAR, and the laws and regulations implemented by the Office of Foreign Assets Control (OFAC).</w:t>
      </w:r>
    </w:p>
    <w:p w14:paraId="3829A169" w14:textId="302214C8" w:rsidR="00A61AF5" w:rsidRPr="00933903" w:rsidRDefault="00A61AF5" w:rsidP="00933903">
      <w:pPr>
        <w:ind w:right="-7"/>
        <w:jc w:val="both"/>
        <w:rPr>
          <w:rFonts w:ascii="Times New Roman" w:hAnsi="Times New Roman" w:cs="Times New Roman"/>
          <w:sz w:val="23"/>
          <w:szCs w:val="23"/>
        </w:rPr>
      </w:pPr>
    </w:p>
    <w:p w14:paraId="35376E1C" w14:textId="05B17DD5" w:rsidR="00A61AF5" w:rsidRPr="00933903" w:rsidRDefault="00A61AF5" w:rsidP="00933903">
      <w:pPr>
        <w:ind w:firstLine="360"/>
        <w:contextualSpacing/>
        <w:jc w:val="both"/>
        <w:rPr>
          <w:rFonts w:ascii="Times New Roman" w:hAnsi="Times New Roman" w:cs="Times New Roman"/>
          <w:b/>
          <w:color w:val="000000"/>
          <w:sz w:val="23"/>
          <w:szCs w:val="23"/>
          <w:highlight w:val="green"/>
        </w:rPr>
      </w:pPr>
      <w:r w:rsidRPr="00933903">
        <w:rPr>
          <w:rFonts w:ascii="Times New Roman" w:hAnsi="Times New Roman" w:cs="Times New Roman"/>
          <w:sz w:val="23"/>
          <w:szCs w:val="23"/>
        </w:rPr>
        <w:t>7.</w:t>
      </w:r>
      <w:r w:rsidRPr="00933903">
        <w:rPr>
          <w:rFonts w:ascii="Times New Roman" w:hAnsi="Times New Roman" w:cs="Times New Roman"/>
          <w:sz w:val="23"/>
          <w:szCs w:val="23"/>
        </w:rPr>
        <w:tab/>
      </w:r>
      <w:r w:rsidRPr="00933903">
        <w:rPr>
          <w:rFonts w:ascii="Times New Roman" w:hAnsi="Times New Roman" w:cs="Times New Roman"/>
          <w:b/>
          <w:sz w:val="23"/>
          <w:szCs w:val="23"/>
        </w:rPr>
        <w:t>Accreditation</w:t>
      </w:r>
      <w:r w:rsidRPr="00933903">
        <w:rPr>
          <w:rFonts w:ascii="Times New Roman" w:hAnsi="Times New Roman" w:cs="Times New Roman"/>
          <w:sz w:val="23"/>
          <w:szCs w:val="23"/>
        </w:rPr>
        <w:t xml:space="preserve">. </w:t>
      </w:r>
      <w:r w:rsidRPr="00933903">
        <w:rPr>
          <w:rFonts w:ascii="Times New Roman" w:hAnsi="Times New Roman" w:cs="Times New Roman"/>
          <w:b/>
          <w:color w:val="000000"/>
          <w:sz w:val="23"/>
          <w:szCs w:val="23"/>
          <w:highlight w:val="green"/>
        </w:rPr>
        <w:t>Please Select One of the Following for Insertion Here:</w:t>
      </w:r>
    </w:p>
    <w:p w14:paraId="2A87FF64" w14:textId="77777777" w:rsidR="00A61AF5" w:rsidRPr="00933903" w:rsidRDefault="00A61AF5" w:rsidP="00933903">
      <w:pPr>
        <w:pStyle w:val="ListParagraph"/>
        <w:ind w:left="360"/>
        <w:jc w:val="both"/>
        <w:rPr>
          <w:rFonts w:ascii="Times New Roman" w:eastAsia="Cambria" w:hAnsi="Times New Roman" w:cs="Times New Roman"/>
          <w:b/>
          <w:sz w:val="23"/>
          <w:szCs w:val="23"/>
          <w:u w:val="single"/>
        </w:rPr>
      </w:pPr>
    </w:p>
    <w:p w14:paraId="2957FBF1" w14:textId="3826E079" w:rsidR="000C1D36" w:rsidRPr="00933903" w:rsidRDefault="000C1D36" w:rsidP="00933903">
      <w:pPr>
        <w:pStyle w:val="ListParagraph"/>
        <w:ind w:left="360" w:firstLine="360"/>
        <w:jc w:val="both"/>
        <w:rPr>
          <w:rFonts w:ascii="Times New Roman" w:eastAsia="Cambria" w:hAnsi="Times New Roman" w:cs="Times New Roman"/>
          <w:b/>
          <w:sz w:val="23"/>
          <w:szCs w:val="23"/>
          <w:u w:val="single"/>
        </w:rPr>
      </w:pPr>
      <w:r w:rsidRPr="00933903">
        <w:rPr>
          <w:rFonts w:ascii="Times New Roman" w:eastAsia="Cambria" w:hAnsi="Times New Roman" w:cs="Times New Roman"/>
          <w:b/>
          <w:sz w:val="23"/>
          <w:szCs w:val="23"/>
          <w:u w:val="single"/>
        </w:rPr>
        <w:t>If Both Entities are Educational Institutions, use the following:</w:t>
      </w:r>
    </w:p>
    <w:p w14:paraId="60AE94E2" w14:textId="77777777" w:rsidR="00A61AF5" w:rsidRPr="00933903" w:rsidRDefault="00A61AF5" w:rsidP="00933903">
      <w:pPr>
        <w:pStyle w:val="ListParagraph"/>
        <w:tabs>
          <w:tab w:val="left" w:pos="720"/>
        </w:tabs>
        <w:autoSpaceDE w:val="0"/>
        <w:autoSpaceDN w:val="0"/>
        <w:adjustRightInd w:val="0"/>
        <w:jc w:val="both"/>
        <w:rPr>
          <w:rFonts w:ascii="Times New Roman" w:hAnsi="Times New Roman" w:cs="Times New Roman"/>
          <w:sz w:val="23"/>
          <w:szCs w:val="23"/>
        </w:rPr>
      </w:pPr>
    </w:p>
    <w:p w14:paraId="3A6FCF34" w14:textId="02E57E27" w:rsidR="000C1D36" w:rsidRPr="00933903" w:rsidRDefault="000C1D36" w:rsidP="00933903">
      <w:pPr>
        <w:ind w:right="58" w:firstLine="720"/>
        <w:jc w:val="both"/>
        <w:rPr>
          <w:rFonts w:ascii="Times New Roman" w:eastAsia="Calibri" w:hAnsi="Times New Roman" w:cs="Times New Roman"/>
          <w:color w:val="0000FF"/>
          <w:sz w:val="23"/>
          <w:szCs w:val="23"/>
        </w:rPr>
      </w:pPr>
      <w:r w:rsidRPr="00933903">
        <w:rPr>
          <w:rFonts w:ascii="Times New Roman" w:eastAsia="Calibri" w:hAnsi="Times New Roman" w:cs="Times New Roman"/>
          <w:bCs/>
          <w:iCs/>
          <w:color w:val="0000FF"/>
          <w:sz w:val="23"/>
          <w:szCs w:val="23"/>
        </w:rPr>
        <w:t>GIT is accredited by the Southern Association of Colleges and Schools Commission on Colleges (</w:t>
      </w:r>
      <w:r w:rsidR="00933903" w:rsidRPr="00933903">
        <w:rPr>
          <w:rFonts w:ascii="Times New Roman" w:eastAsia="Calibri" w:hAnsi="Times New Roman" w:cs="Times New Roman"/>
          <w:bCs/>
          <w:iCs/>
          <w:color w:val="0000FF"/>
          <w:sz w:val="23"/>
          <w:szCs w:val="23"/>
        </w:rPr>
        <w:t>SACSCOC</w:t>
      </w:r>
      <w:r w:rsidRPr="00933903">
        <w:rPr>
          <w:rFonts w:ascii="Times New Roman" w:eastAsia="Calibri" w:hAnsi="Times New Roman" w:cs="Times New Roman"/>
          <w:bCs/>
          <w:iCs/>
          <w:color w:val="0000FF"/>
          <w:sz w:val="23"/>
          <w:szCs w:val="23"/>
        </w:rPr>
        <w:t xml:space="preserve">) to award bachelor's, master's, and doctoral degrees. </w:t>
      </w:r>
      <w:r w:rsidRPr="00933903">
        <w:rPr>
          <w:rFonts w:ascii="Times New Roman" w:hAnsi="Times New Roman" w:cs="Times New Roman"/>
          <w:color w:val="0000FF"/>
          <w:sz w:val="23"/>
          <w:szCs w:val="23"/>
          <w:highlight w:val="green"/>
        </w:rPr>
        <w:t>&lt;Abbreviated University Abroad Designation&gt;</w:t>
      </w:r>
      <w:r w:rsidRPr="00933903">
        <w:rPr>
          <w:rFonts w:ascii="Times New Roman" w:hAnsi="Times New Roman" w:cs="Times New Roman"/>
          <w:color w:val="0000FF"/>
          <w:sz w:val="23"/>
          <w:szCs w:val="23"/>
        </w:rPr>
        <w:t xml:space="preserve"> </w:t>
      </w:r>
      <w:r w:rsidRPr="00933903">
        <w:rPr>
          <w:rFonts w:ascii="Times New Roman" w:eastAsia="Calibri" w:hAnsi="Times New Roman" w:cs="Times New Roman"/>
          <w:bCs/>
          <w:iCs/>
          <w:color w:val="0000FF"/>
          <w:sz w:val="23"/>
          <w:szCs w:val="23"/>
        </w:rPr>
        <w:t xml:space="preserve">is not accredited by </w:t>
      </w:r>
      <w:r w:rsidR="00933903" w:rsidRPr="00933903">
        <w:rPr>
          <w:rFonts w:ascii="Times New Roman" w:eastAsia="Calibri" w:hAnsi="Times New Roman" w:cs="Times New Roman"/>
          <w:bCs/>
          <w:iCs/>
          <w:color w:val="0000FF"/>
          <w:sz w:val="23"/>
          <w:szCs w:val="23"/>
        </w:rPr>
        <w:t xml:space="preserve">SACSCOC </w:t>
      </w:r>
      <w:r w:rsidRPr="00933903">
        <w:rPr>
          <w:rFonts w:ascii="Times New Roman" w:eastAsia="Calibri" w:hAnsi="Times New Roman" w:cs="Times New Roman"/>
          <w:bCs/>
          <w:iCs/>
          <w:color w:val="0000FF"/>
          <w:sz w:val="23"/>
          <w:szCs w:val="23"/>
        </w:rPr>
        <w:t xml:space="preserve">and GIT’s </w:t>
      </w:r>
      <w:r w:rsidR="00933903" w:rsidRPr="00933903">
        <w:rPr>
          <w:rFonts w:ascii="Times New Roman" w:eastAsia="Calibri" w:hAnsi="Times New Roman" w:cs="Times New Roman"/>
          <w:bCs/>
          <w:iCs/>
          <w:color w:val="0000FF"/>
          <w:sz w:val="23"/>
          <w:szCs w:val="23"/>
        </w:rPr>
        <w:t xml:space="preserve">SACSCOC </w:t>
      </w:r>
      <w:r w:rsidRPr="00933903">
        <w:rPr>
          <w:rFonts w:ascii="Times New Roman" w:eastAsia="Calibri" w:hAnsi="Times New Roman" w:cs="Times New Roman"/>
          <w:bCs/>
          <w:iCs/>
          <w:color w:val="0000FF"/>
          <w:sz w:val="23"/>
          <w:szCs w:val="23"/>
        </w:rPr>
        <w:t xml:space="preserve">accreditation does not extend to or include </w:t>
      </w:r>
      <w:r w:rsidRPr="00933903">
        <w:rPr>
          <w:rFonts w:ascii="Times New Roman" w:hAnsi="Times New Roman" w:cs="Times New Roman"/>
          <w:color w:val="0000FF"/>
          <w:sz w:val="23"/>
          <w:szCs w:val="23"/>
          <w:highlight w:val="green"/>
        </w:rPr>
        <w:t>&lt;Abbreviated University Abroad Designation&gt;</w:t>
      </w:r>
      <w:r w:rsidRPr="00933903">
        <w:rPr>
          <w:rFonts w:ascii="Times New Roman" w:eastAsia="Calibri" w:hAnsi="Times New Roman" w:cs="Times New Roman"/>
          <w:bCs/>
          <w:iCs/>
          <w:color w:val="0000FF"/>
          <w:sz w:val="23"/>
          <w:szCs w:val="23"/>
        </w:rPr>
        <w:t xml:space="preserve"> or its students. Further, although GIT agrees to accept certain course work from </w:t>
      </w:r>
      <w:r w:rsidRPr="00933903">
        <w:rPr>
          <w:rFonts w:ascii="Times New Roman" w:hAnsi="Times New Roman" w:cs="Times New Roman"/>
          <w:color w:val="0000FF"/>
          <w:sz w:val="23"/>
          <w:szCs w:val="23"/>
          <w:highlight w:val="green"/>
        </w:rPr>
        <w:t>&lt;Abbreviated University Abroad Designation&gt;</w:t>
      </w:r>
      <w:r w:rsidRPr="00933903">
        <w:rPr>
          <w:rFonts w:ascii="Times New Roman" w:hAnsi="Times New Roman" w:cs="Times New Roman"/>
          <w:color w:val="0000FF"/>
          <w:sz w:val="23"/>
          <w:szCs w:val="23"/>
        </w:rPr>
        <w:t xml:space="preserve"> </w:t>
      </w:r>
      <w:r w:rsidRPr="00933903">
        <w:rPr>
          <w:rFonts w:ascii="Times New Roman" w:eastAsia="Calibri" w:hAnsi="Times New Roman" w:cs="Times New Roman"/>
          <w:bCs/>
          <w:iCs/>
          <w:color w:val="0000FF"/>
          <w:sz w:val="23"/>
          <w:szCs w:val="23"/>
        </w:rPr>
        <w:t>to be applied toward an award from GIT, that course work may not be accepted by other colleges or universities in transfer, even if it appears on a transcript from GIT. The decision to accept course work in transfer from any institution is made by the institution considering the acceptance of such course work or credits.</w:t>
      </w:r>
    </w:p>
    <w:p w14:paraId="6E6CCD50" w14:textId="77777777" w:rsidR="000C1D36" w:rsidRPr="00933903" w:rsidRDefault="000C1D36" w:rsidP="00933903">
      <w:pPr>
        <w:autoSpaceDE w:val="0"/>
        <w:autoSpaceDN w:val="0"/>
        <w:adjustRightInd w:val="0"/>
        <w:ind w:left="720"/>
        <w:jc w:val="both"/>
        <w:rPr>
          <w:rFonts w:ascii="Times New Roman" w:hAnsi="Times New Roman" w:cs="Times New Roman"/>
          <w:color w:val="0000FF"/>
          <w:sz w:val="23"/>
          <w:szCs w:val="23"/>
        </w:rPr>
      </w:pPr>
    </w:p>
    <w:p w14:paraId="5F0D6495" w14:textId="77777777" w:rsidR="000C1D36" w:rsidRPr="00933903" w:rsidRDefault="000C1D36" w:rsidP="00933903">
      <w:pPr>
        <w:autoSpaceDE w:val="0"/>
        <w:autoSpaceDN w:val="0"/>
        <w:adjustRightInd w:val="0"/>
        <w:ind w:left="720"/>
        <w:jc w:val="both"/>
        <w:rPr>
          <w:rFonts w:ascii="Times New Roman" w:hAnsi="Times New Roman" w:cs="Times New Roman"/>
          <w:color w:val="0000FF"/>
          <w:sz w:val="23"/>
          <w:szCs w:val="23"/>
        </w:rPr>
      </w:pPr>
      <w:r w:rsidRPr="00933903">
        <w:rPr>
          <w:rFonts w:ascii="Times New Roman" w:hAnsi="Times New Roman" w:cs="Times New Roman"/>
          <w:color w:val="0000FF"/>
          <w:sz w:val="23"/>
          <w:szCs w:val="23"/>
          <w:highlight w:val="green"/>
        </w:rPr>
        <w:t>[Accreditation Language for University Abroad, if applicable.]</w:t>
      </w:r>
    </w:p>
    <w:p w14:paraId="622302E4" w14:textId="6C2EDADA" w:rsidR="00A61AF5" w:rsidRPr="00933903" w:rsidRDefault="00A61AF5" w:rsidP="00933903">
      <w:pPr>
        <w:pStyle w:val="ListParagraph"/>
        <w:rPr>
          <w:rFonts w:ascii="Times New Roman" w:hAnsi="Times New Roman" w:cs="Times New Roman"/>
          <w:sz w:val="23"/>
          <w:szCs w:val="23"/>
          <w:highlight w:val="green"/>
        </w:rPr>
      </w:pPr>
    </w:p>
    <w:p w14:paraId="5C8EBB9B" w14:textId="4D61F5A1" w:rsidR="000C1D36" w:rsidRPr="00933903" w:rsidRDefault="000C1D36" w:rsidP="00933903">
      <w:pPr>
        <w:pStyle w:val="ListParagraph"/>
        <w:jc w:val="center"/>
        <w:rPr>
          <w:rFonts w:ascii="Times New Roman" w:hAnsi="Times New Roman" w:cs="Times New Roman"/>
          <w:sz w:val="23"/>
          <w:szCs w:val="23"/>
        </w:rPr>
      </w:pPr>
      <w:r w:rsidRPr="00933903">
        <w:rPr>
          <w:rFonts w:ascii="Times New Roman" w:hAnsi="Times New Roman" w:cs="Times New Roman"/>
          <w:sz w:val="23"/>
          <w:szCs w:val="23"/>
        </w:rPr>
        <w:t>OR</w:t>
      </w:r>
    </w:p>
    <w:p w14:paraId="27CC8FE9" w14:textId="2BF9096D" w:rsidR="000C1D36" w:rsidRPr="00933903" w:rsidRDefault="000C1D36" w:rsidP="00933903">
      <w:pPr>
        <w:pStyle w:val="ListParagraph"/>
        <w:ind w:left="360" w:firstLine="360"/>
        <w:jc w:val="both"/>
        <w:rPr>
          <w:rFonts w:ascii="Times New Roman" w:eastAsia="Cambria" w:hAnsi="Times New Roman" w:cs="Times New Roman"/>
          <w:b/>
          <w:sz w:val="23"/>
          <w:szCs w:val="23"/>
          <w:u w:val="single"/>
        </w:rPr>
      </w:pPr>
      <w:r w:rsidRPr="00933903">
        <w:rPr>
          <w:rFonts w:ascii="Times New Roman" w:eastAsia="Cambria" w:hAnsi="Times New Roman" w:cs="Times New Roman"/>
          <w:b/>
          <w:sz w:val="23"/>
          <w:szCs w:val="23"/>
          <w:u w:val="single"/>
        </w:rPr>
        <w:t>If GIT is the only Educational Institution, then use the following:</w:t>
      </w:r>
    </w:p>
    <w:p w14:paraId="6DB9A426" w14:textId="77777777" w:rsidR="000C1D36" w:rsidRPr="00933903" w:rsidRDefault="000C1D36" w:rsidP="00933903">
      <w:pPr>
        <w:pStyle w:val="ListParagraph"/>
        <w:tabs>
          <w:tab w:val="left" w:pos="720"/>
        </w:tabs>
        <w:autoSpaceDE w:val="0"/>
        <w:autoSpaceDN w:val="0"/>
        <w:adjustRightInd w:val="0"/>
        <w:jc w:val="both"/>
        <w:rPr>
          <w:rFonts w:ascii="Times New Roman" w:hAnsi="Times New Roman" w:cs="Times New Roman"/>
          <w:sz w:val="23"/>
          <w:szCs w:val="23"/>
        </w:rPr>
      </w:pPr>
    </w:p>
    <w:p w14:paraId="2E55BCBC" w14:textId="70103100" w:rsidR="00A61AF5" w:rsidRPr="00933903" w:rsidRDefault="00A61AF5" w:rsidP="00933903">
      <w:pPr>
        <w:ind w:right="58" w:firstLine="720"/>
        <w:jc w:val="both"/>
        <w:rPr>
          <w:rFonts w:ascii="Times New Roman" w:eastAsia="Calibri" w:hAnsi="Times New Roman" w:cs="Times New Roman"/>
          <w:bCs/>
          <w:iCs/>
          <w:color w:val="0000FF"/>
          <w:sz w:val="23"/>
          <w:szCs w:val="23"/>
        </w:rPr>
      </w:pPr>
      <w:r w:rsidRPr="00933903">
        <w:rPr>
          <w:rFonts w:ascii="Times New Roman" w:hAnsi="Times New Roman" w:cs="Times New Roman"/>
          <w:color w:val="0000FF"/>
          <w:sz w:val="23"/>
          <w:szCs w:val="23"/>
        </w:rPr>
        <w:t>GIT as an educational institution of higher learning is accredited by the Southern Association of Colleges and Schools Commission on Colleges (</w:t>
      </w:r>
      <w:r w:rsidR="00933903" w:rsidRPr="00933903">
        <w:rPr>
          <w:rFonts w:ascii="Times New Roman" w:hAnsi="Times New Roman" w:cs="Times New Roman"/>
          <w:color w:val="0000FF"/>
          <w:sz w:val="23"/>
          <w:szCs w:val="23"/>
        </w:rPr>
        <w:t>SACSCOC</w:t>
      </w:r>
      <w:r w:rsidRPr="00933903">
        <w:rPr>
          <w:rFonts w:ascii="Times New Roman" w:hAnsi="Times New Roman" w:cs="Times New Roman"/>
          <w:color w:val="0000FF"/>
          <w:sz w:val="23"/>
          <w:szCs w:val="23"/>
        </w:rPr>
        <w:t>) to award bachelor's, master's, and doctoral degrees. &lt;</w:t>
      </w:r>
      <w:r w:rsidRPr="00933903">
        <w:rPr>
          <w:rFonts w:ascii="Times New Roman" w:hAnsi="Times New Roman" w:cs="Times New Roman"/>
          <w:b/>
          <w:color w:val="0000FF"/>
          <w:sz w:val="23"/>
          <w:szCs w:val="23"/>
          <w:highlight w:val="green"/>
        </w:rPr>
        <w:t>INSERT Abbreviated Name of Int’l School/Entity HERE</w:t>
      </w:r>
      <w:r w:rsidRPr="00933903">
        <w:rPr>
          <w:rFonts w:ascii="Times New Roman" w:hAnsi="Times New Roman" w:cs="Times New Roman"/>
          <w:color w:val="0000FF"/>
          <w:sz w:val="23"/>
          <w:szCs w:val="23"/>
        </w:rPr>
        <w:t xml:space="preserve">&gt; </w:t>
      </w:r>
      <w:r w:rsidRPr="00933903">
        <w:rPr>
          <w:rFonts w:ascii="Times New Roman" w:eastAsia="Calibri" w:hAnsi="Times New Roman" w:cs="Times New Roman"/>
          <w:bCs/>
          <w:iCs/>
          <w:color w:val="0000FF"/>
          <w:sz w:val="23"/>
          <w:szCs w:val="23"/>
        </w:rPr>
        <w:t xml:space="preserve">is not accredited </w:t>
      </w:r>
      <w:proofErr w:type="gramStart"/>
      <w:r w:rsidRPr="00933903">
        <w:rPr>
          <w:rFonts w:ascii="Times New Roman" w:eastAsia="Calibri" w:hAnsi="Times New Roman" w:cs="Times New Roman"/>
          <w:bCs/>
          <w:iCs/>
          <w:color w:val="0000FF"/>
          <w:sz w:val="23"/>
          <w:szCs w:val="23"/>
        </w:rPr>
        <w:t xml:space="preserve">by  </w:t>
      </w:r>
      <w:r w:rsidR="00933903" w:rsidRPr="00933903">
        <w:rPr>
          <w:rFonts w:ascii="Times New Roman" w:eastAsia="Calibri" w:hAnsi="Times New Roman" w:cs="Times New Roman"/>
          <w:bCs/>
          <w:iCs/>
          <w:color w:val="0000FF"/>
          <w:sz w:val="23"/>
          <w:szCs w:val="23"/>
        </w:rPr>
        <w:t>SACSCOC</w:t>
      </w:r>
      <w:proofErr w:type="gramEnd"/>
      <w:r w:rsidRPr="00933903">
        <w:rPr>
          <w:rFonts w:ascii="Times New Roman" w:eastAsia="Calibri" w:hAnsi="Times New Roman" w:cs="Times New Roman"/>
          <w:bCs/>
          <w:iCs/>
          <w:color w:val="0000FF"/>
          <w:sz w:val="23"/>
          <w:szCs w:val="23"/>
        </w:rPr>
        <w:t xml:space="preserve">. </w:t>
      </w:r>
      <w:r w:rsidRPr="00933903">
        <w:rPr>
          <w:rFonts w:ascii="Times New Roman" w:hAnsi="Times New Roman" w:cs="Times New Roman"/>
          <w:color w:val="0000FF"/>
          <w:sz w:val="23"/>
          <w:szCs w:val="23"/>
        </w:rPr>
        <w:t>GIT’s accreditation does not extend to or include &lt;</w:t>
      </w:r>
      <w:r w:rsidRPr="00933903">
        <w:rPr>
          <w:rFonts w:ascii="Times New Roman" w:hAnsi="Times New Roman" w:cs="Times New Roman"/>
          <w:b/>
          <w:color w:val="0000FF"/>
          <w:sz w:val="23"/>
          <w:szCs w:val="23"/>
          <w:highlight w:val="green"/>
        </w:rPr>
        <w:t>INSERT Abbreviated Name of Int’l School/Entity HERE</w:t>
      </w:r>
      <w:r w:rsidRPr="00933903">
        <w:rPr>
          <w:rFonts w:ascii="Times New Roman" w:hAnsi="Times New Roman" w:cs="Times New Roman"/>
          <w:color w:val="0000FF"/>
          <w:sz w:val="23"/>
          <w:szCs w:val="23"/>
        </w:rPr>
        <w:t>&gt; or any students outside GIT.</w:t>
      </w:r>
    </w:p>
    <w:p w14:paraId="2A363FC8" w14:textId="77777777" w:rsidR="00A61AF5" w:rsidRPr="00933903" w:rsidRDefault="00A61AF5" w:rsidP="00933903">
      <w:pPr>
        <w:ind w:left="360" w:right="54"/>
        <w:rPr>
          <w:rFonts w:ascii="Times New Roman" w:eastAsia="Calibri" w:hAnsi="Times New Roman" w:cs="Times New Roman"/>
          <w:bCs/>
          <w:iCs/>
          <w:color w:val="000000"/>
          <w:sz w:val="23"/>
          <w:szCs w:val="23"/>
        </w:rPr>
      </w:pPr>
    </w:p>
    <w:p w14:paraId="44856D1F" w14:textId="341FD2E4" w:rsidR="00651D33" w:rsidRPr="00933903" w:rsidRDefault="00A61AF5" w:rsidP="00933903">
      <w:pPr>
        <w:ind w:left="360" w:right="54"/>
        <w:rPr>
          <w:rFonts w:ascii="Times New Roman" w:hAnsi="Times New Roman" w:cs="Times New Roman"/>
          <w:sz w:val="23"/>
          <w:szCs w:val="23"/>
        </w:rPr>
      </w:pPr>
      <w:r w:rsidRPr="00933903">
        <w:rPr>
          <w:rFonts w:ascii="Times New Roman" w:eastAsia="Calibri" w:hAnsi="Times New Roman" w:cs="Times New Roman"/>
          <w:bCs/>
          <w:iCs/>
          <w:color w:val="000000"/>
          <w:sz w:val="23"/>
          <w:szCs w:val="23"/>
        </w:rPr>
        <w:t xml:space="preserve"> </w:t>
      </w:r>
    </w:p>
    <w:p w14:paraId="0A069CBF" w14:textId="4571A690" w:rsidR="00933697" w:rsidRPr="00933903" w:rsidRDefault="00A61AF5" w:rsidP="00933903">
      <w:pPr>
        <w:ind w:firstLine="360"/>
        <w:contextualSpacing/>
        <w:jc w:val="both"/>
        <w:rPr>
          <w:rFonts w:ascii="Times New Roman" w:hAnsi="Times New Roman" w:cs="Times New Roman"/>
          <w:b/>
          <w:color w:val="000000"/>
          <w:sz w:val="23"/>
          <w:szCs w:val="23"/>
          <w:highlight w:val="green"/>
        </w:rPr>
      </w:pPr>
      <w:r w:rsidRPr="00933903">
        <w:rPr>
          <w:rFonts w:ascii="Times New Roman" w:hAnsi="Times New Roman" w:cs="Times New Roman"/>
          <w:sz w:val="23"/>
          <w:szCs w:val="23"/>
        </w:rPr>
        <w:t>8</w:t>
      </w:r>
      <w:r w:rsidR="0069457C" w:rsidRPr="00933903">
        <w:rPr>
          <w:rFonts w:ascii="Times New Roman" w:hAnsi="Times New Roman" w:cs="Times New Roman"/>
          <w:sz w:val="23"/>
          <w:szCs w:val="23"/>
        </w:rPr>
        <w:t>.</w:t>
      </w:r>
      <w:r w:rsidR="0069457C" w:rsidRPr="00933903">
        <w:rPr>
          <w:rFonts w:ascii="Times New Roman" w:hAnsi="Times New Roman" w:cs="Times New Roman"/>
          <w:sz w:val="23"/>
          <w:szCs w:val="23"/>
        </w:rPr>
        <w:tab/>
      </w:r>
      <w:r w:rsidR="00933697" w:rsidRPr="00933903">
        <w:rPr>
          <w:rFonts w:ascii="Times New Roman" w:hAnsi="Times New Roman" w:cs="Times New Roman"/>
          <w:b/>
          <w:sz w:val="23"/>
          <w:szCs w:val="23"/>
        </w:rPr>
        <w:t>Data Protection</w:t>
      </w:r>
      <w:r w:rsidR="00933697" w:rsidRPr="00933903">
        <w:rPr>
          <w:rFonts w:ascii="Times New Roman" w:hAnsi="Times New Roman" w:cs="Times New Roman"/>
          <w:sz w:val="23"/>
          <w:szCs w:val="23"/>
        </w:rPr>
        <w:t xml:space="preserve">. </w:t>
      </w:r>
      <w:r w:rsidR="00933697" w:rsidRPr="00933903">
        <w:rPr>
          <w:rFonts w:ascii="Times New Roman" w:hAnsi="Times New Roman" w:cs="Times New Roman"/>
          <w:b/>
          <w:color w:val="000000"/>
          <w:sz w:val="23"/>
          <w:szCs w:val="23"/>
          <w:highlight w:val="green"/>
        </w:rPr>
        <w:t>Please Select One of the Following for Insertion Here:</w:t>
      </w:r>
    </w:p>
    <w:p w14:paraId="436702D5" w14:textId="77777777" w:rsidR="00933697" w:rsidRPr="00933903" w:rsidRDefault="00933697" w:rsidP="00933903">
      <w:pPr>
        <w:pStyle w:val="ListParagraph"/>
        <w:ind w:left="360"/>
        <w:jc w:val="both"/>
        <w:rPr>
          <w:rFonts w:ascii="Times New Roman" w:eastAsia="Cambria" w:hAnsi="Times New Roman" w:cs="Times New Roman"/>
          <w:b/>
          <w:sz w:val="23"/>
          <w:szCs w:val="23"/>
          <w:u w:val="single"/>
        </w:rPr>
      </w:pPr>
    </w:p>
    <w:p w14:paraId="33E287B1" w14:textId="00D93B19" w:rsidR="00933697" w:rsidRPr="00933903" w:rsidRDefault="00933697" w:rsidP="00933903">
      <w:pPr>
        <w:pStyle w:val="ListParagraph"/>
        <w:ind w:left="360" w:firstLine="360"/>
        <w:jc w:val="both"/>
        <w:rPr>
          <w:rFonts w:ascii="Times New Roman" w:eastAsia="Cambria" w:hAnsi="Times New Roman" w:cs="Times New Roman"/>
          <w:b/>
          <w:sz w:val="23"/>
          <w:szCs w:val="23"/>
          <w:u w:val="single"/>
        </w:rPr>
      </w:pPr>
      <w:r w:rsidRPr="00933903">
        <w:rPr>
          <w:rFonts w:ascii="Times New Roman" w:eastAsia="Cambria" w:hAnsi="Times New Roman" w:cs="Times New Roman"/>
          <w:b/>
          <w:sz w:val="23"/>
          <w:szCs w:val="23"/>
          <w:u w:val="single"/>
        </w:rPr>
        <w:t>For Entities Located in EU</w:t>
      </w:r>
      <w:r w:rsidR="00AB5B13" w:rsidRPr="00933903">
        <w:rPr>
          <w:rFonts w:ascii="Times New Roman" w:eastAsia="Cambria" w:hAnsi="Times New Roman" w:cs="Times New Roman"/>
          <w:b/>
          <w:sz w:val="23"/>
          <w:szCs w:val="23"/>
          <w:u w:val="single"/>
        </w:rPr>
        <w:t xml:space="preserve"> or EEA</w:t>
      </w:r>
      <w:r w:rsidRPr="00933903">
        <w:rPr>
          <w:rFonts w:ascii="Times New Roman" w:eastAsia="Cambria" w:hAnsi="Times New Roman" w:cs="Times New Roman"/>
          <w:b/>
          <w:sz w:val="23"/>
          <w:szCs w:val="23"/>
          <w:u w:val="single"/>
        </w:rPr>
        <w:t xml:space="preserve"> Countries:</w:t>
      </w:r>
    </w:p>
    <w:p w14:paraId="147C64EC" w14:textId="77777777" w:rsidR="00933697" w:rsidRPr="00933903" w:rsidRDefault="00933697" w:rsidP="00933903">
      <w:pPr>
        <w:pStyle w:val="ListParagraph"/>
        <w:ind w:left="360"/>
        <w:jc w:val="both"/>
        <w:rPr>
          <w:rFonts w:ascii="Times New Roman" w:eastAsia="Cambria" w:hAnsi="Times New Roman" w:cs="Times New Roman"/>
          <w:b/>
          <w:sz w:val="23"/>
          <w:szCs w:val="23"/>
          <w:u w:val="single"/>
        </w:rPr>
      </w:pPr>
    </w:p>
    <w:p w14:paraId="7AEAF99D" w14:textId="77777777" w:rsidR="008E70F0" w:rsidRPr="00933903" w:rsidRDefault="008E70F0"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0" w:firstLine="720"/>
        <w:jc w:val="both"/>
        <w:rPr>
          <w:rFonts w:cs="Times New Roman"/>
          <w:color w:val="0000FF"/>
          <w:sz w:val="23"/>
          <w:szCs w:val="23"/>
        </w:rPr>
      </w:pPr>
      <w:r w:rsidRPr="00933903">
        <w:rPr>
          <w:rFonts w:cs="Times New Roman"/>
          <w:color w:val="0000FF"/>
          <w:sz w:val="23"/>
          <w:szCs w:val="23"/>
        </w:rPr>
        <w:t>For purposes of this Agreement, the terms “controller”, “international organization”, “personal data”, “personal data breach”, “process(</w:t>
      </w:r>
      <w:proofErr w:type="spellStart"/>
      <w:r w:rsidRPr="00933903">
        <w:rPr>
          <w:rFonts w:cs="Times New Roman"/>
          <w:color w:val="0000FF"/>
          <w:sz w:val="23"/>
          <w:szCs w:val="23"/>
        </w:rPr>
        <w:t>ing</w:t>
      </w:r>
      <w:proofErr w:type="spellEnd"/>
      <w:r w:rsidRPr="00933903">
        <w:rPr>
          <w:rFonts w:cs="Times New Roman"/>
          <w:color w:val="0000FF"/>
          <w:sz w:val="23"/>
          <w:szCs w:val="23"/>
        </w:rPr>
        <w:t xml:space="preserve">)”, “recipients”, and “third country” shall have the meanings given to them in Regulation (EU) 2016/679 of the European Parliament and of the Council of 27 April 2016 on the protection </w:t>
      </w:r>
      <w:r w:rsidRPr="00933903">
        <w:rPr>
          <w:rFonts w:cs="Times New Roman"/>
          <w:color w:val="0000FF"/>
          <w:sz w:val="23"/>
          <w:szCs w:val="23"/>
        </w:rPr>
        <w:lastRenderedPageBreak/>
        <w:t xml:space="preserve">of natural persons with regard to the processing of personal data and on the free movement of such data, and repealing Directive 95/46/EC (“GDPR”). </w:t>
      </w:r>
    </w:p>
    <w:p w14:paraId="3CEA1CCE" w14:textId="77777777" w:rsidR="00933903" w:rsidRDefault="00933903"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720" w:firstLine="720"/>
        <w:rPr>
          <w:rFonts w:cs="Times New Roman"/>
          <w:color w:val="0000FF"/>
          <w:sz w:val="23"/>
          <w:szCs w:val="23"/>
        </w:rPr>
      </w:pPr>
    </w:p>
    <w:p w14:paraId="2376F9C4" w14:textId="50EB53A5" w:rsidR="008E70F0" w:rsidRDefault="008E70F0"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0" w:firstLine="720"/>
        <w:rPr>
          <w:rFonts w:cs="Times New Roman"/>
          <w:color w:val="0000FF"/>
          <w:sz w:val="23"/>
          <w:szCs w:val="23"/>
        </w:rPr>
      </w:pPr>
      <w:r w:rsidRPr="00933903">
        <w:rPr>
          <w:rFonts w:cs="Times New Roman"/>
          <w:color w:val="0000FF"/>
          <w:sz w:val="23"/>
          <w:szCs w:val="23"/>
        </w:rPr>
        <w:t xml:space="preserve">Each party shall process personal data for the purposes set forth in this Agreement and in accordance with privacy and data protection laws, including the GDPR, to the extent applicable to the party’s processing of personal data. </w:t>
      </w:r>
    </w:p>
    <w:p w14:paraId="6EF4CFAF" w14:textId="77777777" w:rsidR="00933903" w:rsidRPr="00933903" w:rsidRDefault="00933903"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0" w:firstLine="720"/>
        <w:rPr>
          <w:rFonts w:cs="Times New Roman"/>
          <w:color w:val="0000FF"/>
          <w:sz w:val="23"/>
          <w:szCs w:val="23"/>
        </w:rPr>
      </w:pPr>
    </w:p>
    <w:p w14:paraId="2658A640" w14:textId="40D0583F" w:rsidR="008E70F0" w:rsidRDefault="008E70F0"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0" w:firstLine="720"/>
        <w:rPr>
          <w:rFonts w:cs="Times New Roman"/>
          <w:color w:val="0000FF"/>
          <w:sz w:val="23"/>
          <w:szCs w:val="23"/>
        </w:rPr>
      </w:pPr>
      <w:r w:rsidRPr="00933903">
        <w:rPr>
          <w:rFonts w:cs="Times New Roman"/>
          <w:color w:val="0000FF"/>
          <w:sz w:val="23"/>
          <w:szCs w:val="23"/>
        </w:rPr>
        <w:t>For purposes of this Agreement, each party is considered a separate controller acting independently regarding its personal data processing.</w:t>
      </w:r>
    </w:p>
    <w:p w14:paraId="13D6437A" w14:textId="77777777" w:rsidR="00933903" w:rsidRPr="00933903" w:rsidRDefault="00933903" w:rsidP="00933903">
      <w:pPr>
        <w:pStyle w:val="Body"/>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pacing w:before="0" w:after="0"/>
        <w:ind w:left="0" w:firstLine="720"/>
        <w:rPr>
          <w:rFonts w:cs="Times New Roman"/>
          <w:color w:val="0000FF"/>
          <w:sz w:val="23"/>
          <w:szCs w:val="23"/>
        </w:rPr>
      </w:pPr>
    </w:p>
    <w:p w14:paraId="31EEBB1E" w14:textId="1DE769F4" w:rsidR="008E70F0" w:rsidRDefault="008E70F0" w:rsidP="00933903">
      <w:pPr>
        <w:pStyle w:val="BodyText"/>
        <w:spacing w:after="0"/>
        <w:ind w:firstLine="720"/>
        <w:rPr>
          <w:rFonts w:cs="Times New Roman"/>
          <w:color w:val="0000FF"/>
          <w:sz w:val="23"/>
          <w:szCs w:val="23"/>
        </w:rPr>
      </w:pPr>
      <w:r w:rsidRPr="00933903">
        <w:rPr>
          <w:rStyle w:val="NoneA"/>
          <w:rFonts w:cs="Times New Roman"/>
          <w:color w:val="0000FF"/>
          <w:sz w:val="23"/>
          <w:szCs w:val="23"/>
        </w:rPr>
        <w:t xml:space="preserve">To the extent applicable to it, each party shall comply with the GDPR’s rules regarding the transfer of personal data to recipients in third countries or international organizations, which may </w:t>
      </w:r>
      <w:r w:rsidRPr="00933903">
        <w:rPr>
          <w:rFonts w:cs="Times New Roman"/>
          <w:color w:val="0000FF"/>
          <w:sz w:val="23"/>
          <w:szCs w:val="23"/>
        </w:rPr>
        <w:t xml:space="preserve">include entering into pertinent separate agreements as appropriate. </w:t>
      </w:r>
    </w:p>
    <w:p w14:paraId="51D865D2" w14:textId="77777777" w:rsidR="00933903" w:rsidRPr="00933903" w:rsidRDefault="00933903" w:rsidP="00933903">
      <w:pPr>
        <w:pStyle w:val="BodyText"/>
        <w:spacing w:after="0"/>
        <w:ind w:firstLine="720"/>
        <w:rPr>
          <w:rFonts w:cs="Times New Roman"/>
          <w:color w:val="0000FF"/>
          <w:sz w:val="23"/>
          <w:szCs w:val="23"/>
        </w:rPr>
      </w:pPr>
    </w:p>
    <w:p w14:paraId="2E8D4DE2" w14:textId="77777777" w:rsidR="008E70F0" w:rsidRPr="00933903" w:rsidRDefault="008E70F0" w:rsidP="00933903">
      <w:pPr>
        <w:ind w:firstLine="720"/>
        <w:jc w:val="both"/>
        <w:rPr>
          <w:rFonts w:ascii="Times New Roman" w:hAnsi="Times New Roman" w:cs="Times New Roman"/>
          <w:color w:val="0000FF"/>
          <w:sz w:val="23"/>
          <w:szCs w:val="23"/>
        </w:rPr>
      </w:pPr>
      <w:r w:rsidRPr="00933903">
        <w:rPr>
          <w:rFonts w:ascii="Times New Roman" w:hAnsi="Times New Roman" w:cs="Times New Roman"/>
          <w:color w:val="0000FF"/>
          <w:sz w:val="23"/>
          <w:szCs w:val="23"/>
        </w:rPr>
        <w:t>To the extent a party (“Disclosing Party”) discloses personal data to another party (“Receiving Party”), and GDPR applies to the Receiving Party relating to the processing activity in question, the Receiving Party shall notify the Disclosing Party without undue delay of any personal data breach relating to the personal data disclosed.</w:t>
      </w:r>
    </w:p>
    <w:p w14:paraId="434A331A" w14:textId="77777777" w:rsidR="00933697" w:rsidRPr="00933903" w:rsidRDefault="00933697" w:rsidP="00933903">
      <w:pPr>
        <w:autoSpaceDE w:val="0"/>
        <w:autoSpaceDN w:val="0"/>
        <w:ind w:left="720" w:right="438"/>
        <w:jc w:val="center"/>
        <w:rPr>
          <w:rFonts w:ascii="Times New Roman" w:hAnsi="Times New Roman" w:cs="Times New Roman"/>
          <w:color w:val="0000FF"/>
          <w:sz w:val="23"/>
          <w:szCs w:val="23"/>
        </w:rPr>
      </w:pPr>
      <w:r w:rsidRPr="00933903">
        <w:rPr>
          <w:rFonts w:ascii="Times New Roman" w:hAnsi="Times New Roman" w:cs="Times New Roman"/>
          <w:color w:val="0000FF"/>
          <w:sz w:val="23"/>
          <w:szCs w:val="23"/>
        </w:rPr>
        <w:t>OR</w:t>
      </w:r>
    </w:p>
    <w:p w14:paraId="10974640" w14:textId="77777777" w:rsidR="00933697" w:rsidRPr="00933903" w:rsidRDefault="00933697" w:rsidP="00933903">
      <w:pPr>
        <w:autoSpaceDE w:val="0"/>
        <w:autoSpaceDN w:val="0"/>
        <w:ind w:right="438"/>
        <w:rPr>
          <w:rFonts w:ascii="Times New Roman" w:hAnsi="Times New Roman" w:cs="Times New Roman"/>
          <w:color w:val="0000FF"/>
          <w:sz w:val="23"/>
          <w:szCs w:val="23"/>
        </w:rPr>
      </w:pPr>
    </w:p>
    <w:p w14:paraId="166EC04C" w14:textId="7D80AA48" w:rsidR="00933697" w:rsidRPr="00933903" w:rsidRDefault="00933697" w:rsidP="00933903">
      <w:pPr>
        <w:ind w:firstLine="720"/>
        <w:jc w:val="both"/>
        <w:rPr>
          <w:rFonts w:ascii="Times New Roman" w:eastAsia="Cambria" w:hAnsi="Times New Roman" w:cs="Times New Roman"/>
          <w:b/>
          <w:sz w:val="23"/>
          <w:szCs w:val="23"/>
          <w:u w:val="single"/>
        </w:rPr>
      </w:pPr>
      <w:r w:rsidRPr="00933903">
        <w:rPr>
          <w:rFonts w:ascii="Times New Roman" w:eastAsia="Cambria" w:hAnsi="Times New Roman" w:cs="Times New Roman"/>
          <w:b/>
          <w:sz w:val="23"/>
          <w:szCs w:val="23"/>
          <w:u w:val="single"/>
        </w:rPr>
        <w:t xml:space="preserve">For Universities Located </w:t>
      </w:r>
      <w:r w:rsidR="00AB5B13" w:rsidRPr="00933903">
        <w:rPr>
          <w:rFonts w:ascii="Times New Roman" w:eastAsia="Cambria" w:hAnsi="Times New Roman" w:cs="Times New Roman"/>
          <w:b/>
          <w:sz w:val="23"/>
          <w:szCs w:val="23"/>
          <w:u w:val="single"/>
        </w:rPr>
        <w:t xml:space="preserve">NOT </w:t>
      </w:r>
      <w:r w:rsidRPr="00933903">
        <w:rPr>
          <w:rFonts w:ascii="Times New Roman" w:eastAsia="Cambria" w:hAnsi="Times New Roman" w:cs="Times New Roman"/>
          <w:b/>
          <w:sz w:val="23"/>
          <w:szCs w:val="23"/>
          <w:u w:val="single"/>
        </w:rPr>
        <w:t>in EU</w:t>
      </w:r>
      <w:r w:rsidR="00AB5B13" w:rsidRPr="00933903">
        <w:rPr>
          <w:rFonts w:ascii="Times New Roman" w:eastAsia="Cambria" w:hAnsi="Times New Roman" w:cs="Times New Roman"/>
          <w:b/>
          <w:sz w:val="23"/>
          <w:szCs w:val="23"/>
          <w:u w:val="single"/>
        </w:rPr>
        <w:t xml:space="preserve"> or EEA</w:t>
      </w:r>
      <w:r w:rsidRPr="00933903">
        <w:rPr>
          <w:rFonts w:ascii="Times New Roman" w:eastAsia="Cambria" w:hAnsi="Times New Roman" w:cs="Times New Roman"/>
          <w:b/>
          <w:sz w:val="23"/>
          <w:szCs w:val="23"/>
          <w:u w:val="single"/>
        </w:rPr>
        <w:t xml:space="preserve"> Countries:</w:t>
      </w:r>
    </w:p>
    <w:p w14:paraId="31D3DC2E" w14:textId="77777777" w:rsidR="00933697" w:rsidRPr="00933903" w:rsidRDefault="00933697" w:rsidP="00933903">
      <w:pPr>
        <w:autoSpaceDE w:val="0"/>
        <w:autoSpaceDN w:val="0"/>
        <w:ind w:left="360" w:right="438"/>
        <w:rPr>
          <w:rFonts w:ascii="Times New Roman" w:hAnsi="Times New Roman" w:cs="Times New Roman"/>
          <w:color w:val="0000FF"/>
          <w:sz w:val="23"/>
          <w:szCs w:val="23"/>
        </w:rPr>
      </w:pPr>
    </w:p>
    <w:p w14:paraId="27B2AFDF" w14:textId="77777777" w:rsidR="00933697" w:rsidRPr="00933903" w:rsidRDefault="00933697" w:rsidP="00933903">
      <w:pPr>
        <w:ind w:firstLine="720"/>
        <w:jc w:val="both"/>
        <w:rPr>
          <w:rFonts w:ascii="Times New Roman" w:hAnsi="Times New Roman" w:cs="Times New Roman"/>
          <w:color w:val="0000FF"/>
          <w:sz w:val="23"/>
          <w:szCs w:val="23"/>
        </w:rPr>
      </w:pPr>
      <w:r w:rsidRPr="00933903">
        <w:rPr>
          <w:rFonts w:ascii="Times New Roman" w:hAnsi="Times New Roman" w:cs="Times New Roman"/>
          <w:color w:val="0000FF"/>
          <w:sz w:val="23"/>
          <w:szCs w:val="23"/>
        </w:rPr>
        <w:t>For purposes of the administration and academic cooperation and exchange hereunder, both I</w:t>
      </w:r>
      <w:r w:rsidRPr="00933903">
        <w:rPr>
          <w:rFonts w:ascii="Times New Roman" w:eastAsia="Times New Roman" w:hAnsi="Times New Roman" w:cs="Times New Roman"/>
          <w:color w:val="0000FF"/>
          <w:sz w:val="23"/>
          <w:szCs w:val="23"/>
        </w:rPr>
        <w:t>nstitutions acknowledge and agree to collect, process, use</w:t>
      </w:r>
      <w:r w:rsidRPr="00933903">
        <w:rPr>
          <w:rFonts w:ascii="Times New Roman" w:hAnsi="Times New Roman" w:cs="Times New Roman"/>
          <w:color w:val="0000FF"/>
          <w:sz w:val="23"/>
          <w:szCs w:val="23"/>
        </w:rPr>
        <w:t>,</w:t>
      </w:r>
      <w:r w:rsidRPr="00933903">
        <w:rPr>
          <w:rFonts w:ascii="Times New Roman" w:eastAsia="Times New Roman" w:hAnsi="Times New Roman" w:cs="Times New Roman"/>
          <w:color w:val="0000FF"/>
          <w:sz w:val="23"/>
          <w:szCs w:val="23"/>
        </w:rPr>
        <w:t xml:space="preserve"> disclose and manage personal data relat</w:t>
      </w:r>
      <w:r w:rsidRPr="00933903">
        <w:rPr>
          <w:rFonts w:ascii="Times New Roman" w:hAnsi="Times New Roman" w:cs="Times New Roman"/>
          <w:color w:val="0000FF"/>
          <w:sz w:val="23"/>
          <w:szCs w:val="23"/>
        </w:rPr>
        <w:t>ed</w:t>
      </w:r>
      <w:r w:rsidRPr="00933903">
        <w:rPr>
          <w:rFonts w:ascii="Times New Roman" w:eastAsia="Times New Roman" w:hAnsi="Times New Roman" w:cs="Times New Roman"/>
          <w:color w:val="0000FF"/>
          <w:sz w:val="23"/>
          <w:szCs w:val="23"/>
        </w:rPr>
        <w:t xml:space="preserve"> to </w:t>
      </w:r>
      <w:r w:rsidRPr="00933903">
        <w:rPr>
          <w:rFonts w:ascii="Times New Roman" w:hAnsi="Times New Roman" w:cs="Times New Roman"/>
          <w:color w:val="0000FF"/>
          <w:sz w:val="23"/>
          <w:szCs w:val="23"/>
        </w:rPr>
        <w:t xml:space="preserve">the exchange </w:t>
      </w:r>
      <w:r w:rsidRPr="00933903">
        <w:rPr>
          <w:rFonts w:ascii="Times New Roman" w:eastAsia="Times New Roman" w:hAnsi="Times New Roman" w:cs="Times New Roman"/>
          <w:color w:val="0000FF"/>
          <w:sz w:val="23"/>
          <w:szCs w:val="23"/>
        </w:rPr>
        <w:t>students in accordance with the</w:t>
      </w:r>
      <w:r w:rsidRPr="00933903">
        <w:rPr>
          <w:rFonts w:ascii="Times New Roman" w:hAnsi="Times New Roman" w:cs="Times New Roman"/>
          <w:color w:val="0000FF"/>
          <w:sz w:val="23"/>
          <w:szCs w:val="23"/>
        </w:rPr>
        <w:t>ir</w:t>
      </w:r>
      <w:r w:rsidRPr="00933903">
        <w:rPr>
          <w:rFonts w:ascii="Times New Roman" w:eastAsia="Times New Roman" w:hAnsi="Times New Roman" w:cs="Times New Roman"/>
          <w:color w:val="0000FF"/>
          <w:sz w:val="23"/>
          <w:szCs w:val="23"/>
        </w:rPr>
        <w:t xml:space="preserve"> </w:t>
      </w:r>
      <w:r w:rsidRPr="00933903">
        <w:rPr>
          <w:rFonts w:ascii="Times New Roman" w:hAnsi="Times New Roman" w:cs="Times New Roman"/>
          <w:color w:val="0000FF"/>
          <w:sz w:val="23"/>
          <w:szCs w:val="23"/>
        </w:rPr>
        <w:t xml:space="preserve">applicable laws, regulations, rules and </w:t>
      </w:r>
      <w:r w:rsidRPr="00933903">
        <w:rPr>
          <w:rFonts w:ascii="Times New Roman" w:eastAsia="Times New Roman" w:hAnsi="Times New Roman" w:cs="Times New Roman"/>
          <w:color w:val="0000FF"/>
          <w:sz w:val="23"/>
          <w:szCs w:val="23"/>
        </w:rPr>
        <w:t xml:space="preserve">policies </w:t>
      </w:r>
      <w:r w:rsidRPr="00933903">
        <w:rPr>
          <w:rFonts w:ascii="Times New Roman" w:hAnsi="Times New Roman" w:cs="Times New Roman"/>
          <w:color w:val="0000FF"/>
          <w:sz w:val="23"/>
          <w:szCs w:val="23"/>
        </w:rPr>
        <w:t>governing such data.</w:t>
      </w:r>
    </w:p>
    <w:p w14:paraId="7069A7C6" w14:textId="20564719" w:rsidR="001D7660" w:rsidRPr="00933903" w:rsidRDefault="001D7660" w:rsidP="00933903">
      <w:pPr>
        <w:contextualSpacing/>
        <w:jc w:val="both"/>
        <w:rPr>
          <w:rFonts w:ascii="Times New Roman" w:hAnsi="Times New Roman" w:cs="Times New Roman"/>
          <w:sz w:val="23"/>
          <w:szCs w:val="23"/>
        </w:rPr>
      </w:pPr>
    </w:p>
    <w:p w14:paraId="75776BD6" w14:textId="1D0117BC" w:rsidR="001D7660" w:rsidRDefault="001D7660" w:rsidP="00933903">
      <w:pPr>
        <w:pStyle w:val="NormalWeb"/>
        <w:spacing w:before="0" w:beforeAutospacing="0" w:after="0" w:afterAutospacing="0"/>
        <w:ind w:firstLine="360"/>
        <w:contextualSpacing/>
        <w:jc w:val="both"/>
        <w:rPr>
          <w:sz w:val="23"/>
          <w:szCs w:val="23"/>
        </w:rPr>
      </w:pPr>
      <w:r w:rsidRPr="00933903">
        <w:rPr>
          <w:sz w:val="23"/>
          <w:szCs w:val="23"/>
        </w:rPr>
        <w:t>9.</w:t>
      </w:r>
      <w:r w:rsidRPr="00933903">
        <w:rPr>
          <w:sz w:val="23"/>
          <w:szCs w:val="23"/>
        </w:rPr>
        <w:tab/>
      </w:r>
      <w:r w:rsidRPr="00933903">
        <w:rPr>
          <w:b/>
          <w:sz w:val="23"/>
          <w:szCs w:val="23"/>
        </w:rPr>
        <w:t>Use of Names, Trademarks and Likenesses.</w:t>
      </w:r>
      <w:r w:rsidRPr="00933903">
        <w:rPr>
          <w:sz w:val="23"/>
          <w:szCs w:val="23"/>
        </w:rPr>
        <w:t xml:space="preserve"> Neither Party may use the name or trademark of the other Party in any form of advertising or publicity without the express written permission of the other Party. Each Party must seek permission from the other Party by submitting the proposed use well in advance of any deadline.</w:t>
      </w:r>
    </w:p>
    <w:p w14:paraId="4DF83F58" w14:textId="77777777" w:rsidR="00933903" w:rsidRPr="00933903" w:rsidRDefault="00933903" w:rsidP="00933903">
      <w:pPr>
        <w:pStyle w:val="NormalWeb"/>
        <w:spacing w:before="0" w:beforeAutospacing="0" w:after="0" w:afterAutospacing="0"/>
        <w:ind w:firstLine="360"/>
        <w:contextualSpacing/>
        <w:jc w:val="both"/>
        <w:rPr>
          <w:sz w:val="23"/>
          <w:szCs w:val="23"/>
        </w:rPr>
      </w:pPr>
    </w:p>
    <w:p w14:paraId="0170DDC4" w14:textId="47A2E7B6" w:rsidR="001D7660" w:rsidRDefault="001D7660" w:rsidP="00933903">
      <w:pPr>
        <w:pStyle w:val="NormalWeb"/>
        <w:spacing w:before="0" w:beforeAutospacing="0" w:after="0" w:afterAutospacing="0"/>
        <w:ind w:firstLine="360"/>
        <w:contextualSpacing/>
        <w:jc w:val="both"/>
        <w:rPr>
          <w:color w:val="000000"/>
          <w:sz w:val="23"/>
          <w:szCs w:val="23"/>
        </w:rPr>
      </w:pPr>
      <w:r w:rsidRPr="00933903">
        <w:rPr>
          <w:sz w:val="23"/>
          <w:szCs w:val="23"/>
        </w:rPr>
        <w:t xml:space="preserve">Notwithstanding anything herein, neither Party </w:t>
      </w:r>
      <w:r w:rsidRPr="00933903">
        <w:rPr>
          <w:color w:val="000000"/>
          <w:sz w:val="23"/>
          <w:szCs w:val="23"/>
        </w:rPr>
        <w:t xml:space="preserve">shall in state or imply support, endorsement or sponsorship of the other in any materials or in connection with any of </w:t>
      </w:r>
      <w:r w:rsidRPr="00933903">
        <w:rPr>
          <w:bCs/>
          <w:color w:val="000000"/>
          <w:sz w:val="23"/>
          <w:szCs w:val="23"/>
        </w:rPr>
        <w:t>its</w:t>
      </w:r>
      <w:r w:rsidRPr="00933903">
        <w:rPr>
          <w:b/>
          <w:bCs/>
          <w:color w:val="000000"/>
          <w:sz w:val="23"/>
          <w:szCs w:val="23"/>
        </w:rPr>
        <w:t xml:space="preserve"> </w:t>
      </w:r>
      <w:r w:rsidRPr="00933903">
        <w:rPr>
          <w:color w:val="000000"/>
          <w:sz w:val="23"/>
          <w:szCs w:val="23"/>
        </w:rPr>
        <w:t xml:space="preserve">activities, including, but not limited to, advertising, promotions, or marketing. </w:t>
      </w:r>
    </w:p>
    <w:p w14:paraId="4FA01BAA" w14:textId="07B545DC" w:rsidR="00933903" w:rsidRPr="00933903" w:rsidRDefault="00933903" w:rsidP="00933903">
      <w:pPr>
        <w:pStyle w:val="NormalWeb"/>
        <w:spacing w:before="0" w:beforeAutospacing="0" w:after="0" w:afterAutospacing="0"/>
        <w:ind w:firstLine="360"/>
        <w:contextualSpacing/>
        <w:jc w:val="both"/>
        <w:rPr>
          <w:color w:val="000000"/>
          <w:sz w:val="23"/>
          <w:szCs w:val="23"/>
        </w:rPr>
      </w:pPr>
    </w:p>
    <w:p w14:paraId="61F866C4" w14:textId="77777777" w:rsidR="001D7660" w:rsidRPr="00933903" w:rsidRDefault="001D7660" w:rsidP="00933903">
      <w:pPr>
        <w:pStyle w:val="NormalWeb"/>
        <w:spacing w:before="0" w:beforeAutospacing="0" w:after="0" w:afterAutospacing="0"/>
        <w:ind w:firstLine="360"/>
        <w:contextualSpacing/>
        <w:jc w:val="both"/>
        <w:rPr>
          <w:sz w:val="23"/>
          <w:szCs w:val="23"/>
        </w:rPr>
      </w:pPr>
      <w:r w:rsidRPr="00933903">
        <w:rPr>
          <w:color w:val="000000"/>
          <w:sz w:val="23"/>
          <w:szCs w:val="23"/>
        </w:rPr>
        <w:t xml:space="preserve">As applicable, both Parties shall be </w:t>
      </w:r>
      <w:r w:rsidRPr="00933903">
        <w:rPr>
          <w:sz w:val="23"/>
          <w:szCs w:val="23"/>
        </w:rPr>
        <w:t>responsible for obtaining any necessary publicity releases, likeness/image releases and intellectual property rights in connection with their activities hereunder.</w:t>
      </w:r>
    </w:p>
    <w:p w14:paraId="28F260C7" w14:textId="77777777" w:rsidR="001D7660" w:rsidRPr="00933903" w:rsidRDefault="001D7660" w:rsidP="00933903">
      <w:pPr>
        <w:contextualSpacing/>
        <w:jc w:val="both"/>
        <w:rPr>
          <w:rFonts w:ascii="Times New Roman" w:hAnsi="Times New Roman" w:cs="Times New Roman"/>
          <w:sz w:val="23"/>
          <w:szCs w:val="23"/>
        </w:rPr>
      </w:pPr>
    </w:p>
    <w:p w14:paraId="6FF904F5" w14:textId="4F6DBB8D" w:rsidR="00873D70" w:rsidRPr="00933903" w:rsidRDefault="001D7660" w:rsidP="00933903">
      <w:pPr>
        <w:ind w:firstLine="180"/>
        <w:contextualSpacing/>
        <w:jc w:val="both"/>
        <w:rPr>
          <w:rFonts w:ascii="Times New Roman" w:eastAsia="Times New Roman" w:hAnsi="Times New Roman" w:cs="Times New Roman"/>
          <w:sz w:val="23"/>
          <w:szCs w:val="23"/>
        </w:rPr>
      </w:pPr>
      <w:r w:rsidRPr="00933903">
        <w:rPr>
          <w:rFonts w:ascii="Times New Roman" w:hAnsi="Times New Roman" w:cs="Times New Roman"/>
          <w:sz w:val="23"/>
          <w:szCs w:val="23"/>
        </w:rPr>
        <w:t>10</w:t>
      </w:r>
      <w:r w:rsidR="00A86524" w:rsidRPr="00933903">
        <w:rPr>
          <w:rFonts w:ascii="Times New Roman" w:hAnsi="Times New Roman" w:cs="Times New Roman"/>
          <w:sz w:val="23"/>
          <w:szCs w:val="23"/>
        </w:rPr>
        <w:t>.</w:t>
      </w:r>
      <w:r w:rsidR="00A86524" w:rsidRPr="00933903">
        <w:rPr>
          <w:rFonts w:ascii="Times New Roman" w:hAnsi="Times New Roman" w:cs="Times New Roman"/>
          <w:sz w:val="23"/>
          <w:szCs w:val="23"/>
        </w:rPr>
        <w:tab/>
      </w:r>
      <w:r w:rsidR="00A86524" w:rsidRPr="00933903">
        <w:rPr>
          <w:rFonts w:ascii="Times New Roman" w:hAnsi="Times New Roman" w:cs="Times New Roman"/>
          <w:b/>
          <w:sz w:val="23"/>
          <w:szCs w:val="23"/>
        </w:rPr>
        <w:t>Dispute Resolution</w:t>
      </w:r>
      <w:r w:rsidR="00A86524" w:rsidRPr="00933903">
        <w:rPr>
          <w:rFonts w:ascii="Times New Roman" w:hAnsi="Times New Roman" w:cs="Times New Roman"/>
          <w:sz w:val="23"/>
          <w:szCs w:val="23"/>
        </w:rPr>
        <w:t>.</w:t>
      </w:r>
      <w:r w:rsidR="00A86524" w:rsidRPr="00933903">
        <w:rPr>
          <w:rFonts w:ascii="Times New Roman" w:eastAsia="Cambria" w:hAnsi="Times New Roman" w:cs="Times New Roman"/>
          <w:sz w:val="23"/>
          <w:szCs w:val="23"/>
        </w:rPr>
        <w:t xml:space="preserve"> </w:t>
      </w:r>
      <w:r w:rsidR="00DC035B" w:rsidRPr="00933903">
        <w:rPr>
          <w:rFonts w:ascii="Times New Roman" w:eastAsia="Cambria" w:hAnsi="Times New Roman" w:cs="Times New Roman"/>
          <w:sz w:val="23"/>
          <w:szCs w:val="23"/>
        </w:rPr>
        <w:t>The Parties will in good faith attempt to settle amicably a</w:t>
      </w:r>
      <w:r w:rsidR="00873D70" w:rsidRPr="00933903">
        <w:rPr>
          <w:rFonts w:ascii="Times New Roman" w:eastAsia="Times New Roman" w:hAnsi="Times New Roman" w:cs="Times New Roman"/>
          <w:sz w:val="23"/>
          <w:szCs w:val="23"/>
        </w:rPr>
        <w:t xml:space="preserve">ny dispute or claim arising </w:t>
      </w:r>
      <w:r w:rsidR="00DC035B" w:rsidRPr="00933903">
        <w:rPr>
          <w:rFonts w:ascii="Times New Roman" w:eastAsia="Times New Roman" w:hAnsi="Times New Roman" w:cs="Times New Roman"/>
          <w:sz w:val="23"/>
          <w:szCs w:val="23"/>
        </w:rPr>
        <w:t>from</w:t>
      </w:r>
      <w:r w:rsidR="00873D70" w:rsidRPr="00933903">
        <w:rPr>
          <w:rFonts w:ascii="Times New Roman" w:eastAsia="Times New Roman" w:hAnsi="Times New Roman" w:cs="Times New Roman"/>
          <w:sz w:val="23"/>
          <w:szCs w:val="23"/>
        </w:rPr>
        <w:t xml:space="preserve"> or in </w:t>
      </w:r>
      <w:r w:rsidR="00DC035B" w:rsidRPr="00933903">
        <w:rPr>
          <w:rFonts w:ascii="Times New Roman" w:eastAsia="Times New Roman" w:hAnsi="Times New Roman" w:cs="Times New Roman"/>
          <w:sz w:val="23"/>
          <w:szCs w:val="23"/>
        </w:rPr>
        <w:t>connection</w:t>
      </w:r>
      <w:r w:rsidR="00873D70" w:rsidRPr="00933903">
        <w:rPr>
          <w:rFonts w:ascii="Times New Roman" w:eastAsia="Times New Roman" w:hAnsi="Times New Roman" w:cs="Times New Roman"/>
          <w:sz w:val="23"/>
          <w:szCs w:val="23"/>
        </w:rPr>
        <w:t xml:space="preserve"> </w:t>
      </w:r>
      <w:r w:rsidR="00162992" w:rsidRPr="00933903">
        <w:rPr>
          <w:rFonts w:ascii="Times New Roman" w:eastAsia="Times New Roman" w:hAnsi="Times New Roman" w:cs="Times New Roman"/>
          <w:sz w:val="23"/>
          <w:szCs w:val="23"/>
        </w:rPr>
        <w:t>with this MO</w:t>
      </w:r>
      <w:r w:rsidR="00DC035B" w:rsidRPr="00933903">
        <w:rPr>
          <w:rFonts w:ascii="Times New Roman" w:eastAsia="Times New Roman" w:hAnsi="Times New Roman" w:cs="Times New Roman"/>
          <w:sz w:val="23"/>
          <w:szCs w:val="23"/>
        </w:rPr>
        <w:t>U</w:t>
      </w:r>
      <w:r w:rsidR="00873D70" w:rsidRPr="00933903">
        <w:rPr>
          <w:rFonts w:ascii="Times New Roman" w:eastAsia="Times New Roman" w:hAnsi="Times New Roman" w:cs="Times New Roman"/>
          <w:sz w:val="23"/>
          <w:szCs w:val="23"/>
        </w:rPr>
        <w:t>. In the event any dispute or claim cannot be resolved and prior to any formal legal action, the Parties agree to submit the dispute to non-binding mediation before a neutral mediator mutually selected by the parties.</w:t>
      </w:r>
    </w:p>
    <w:p w14:paraId="6190B7A1" w14:textId="77777777" w:rsidR="00A86524" w:rsidRPr="00933903" w:rsidRDefault="00A86524" w:rsidP="00933903">
      <w:pPr>
        <w:contextualSpacing/>
        <w:jc w:val="both"/>
        <w:rPr>
          <w:rFonts w:ascii="Times New Roman" w:hAnsi="Times New Roman" w:cs="Times New Roman"/>
          <w:sz w:val="23"/>
          <w:szCs w:val="23"/>
        </w:rPr>
      </w:pPr>
    </w:p>
    <w:p w14:paraId="5A36A775" w14:textId="6A7DCFD7" w:rsidR="00542418" w:rsidRPr="00933903" w:rsidRDefault="00A61AF5" w:rsidP="00933903">
      <w:pPr>
        <w:ind w:firstLine="180"/>
        <w:contextualSpacing/>
        <w:jc w:val="both"/>
        <w:rPr>
          <w:rFonts w:ascii="Times New Roman" w:eastAsia="Cambria" w:hAnsi="Times New Roman" w:cs="Times New Roman"/>
          <w:sz w:val="23"/>
          <w:szCs w:val="23"/>
        </w:rPr>
      </w:pPr>
      <w:r w:rsidRPr="00933903">
        <w:rPr>
          <w:rFonts w:ascii="Times New Roman" w:hAnsi="Times New Roman" w:cs="Times New Roman"/>
          <w:sz w:val="23"/>
          <w:szCs w:val="23"/>
        </w:rPr>
        <w:t>1</w:t>
      </w:r>
      <w:r w:rsidR="001D7660" w:rsidRPr="00933903">
        <w:rPr>
          <w:rFonts w:ascii="Times New Roman" w:hAnsi="Times New Roman" w:cs="Times New Roman"/>
          <w:sz w:val="23"/>
          <w:szCs w:val="23"/>
        </w:rPr>
        <w:t>1</w:t>
      </w:r>
      <w:r w:rsidR="00933697" w:rsidRPr="00933903">
        <w:rPr>
          <w:rFonts w:ascii="Times New Roman" w:hAnsi="Times New Roman" w:cs="Times New Roman"/>
          <w:sz w:val="23"/>
          <w:szCs w:val="23"/>
        </w:rPr>
        <w:t>.</w:t>
      </w:r>
      <w:r w:rsidR="00933697" w:rsidRPr="00933903">
        <w:rPr>
          <w:rFonts w:ascii="Times New Roman" w:hAnsi="Times New Roman" w:cs="Times New Roman"/>
          <w:sz w:val="23"/>
          <w:szCs w:val="23"/>
        </w:rPr>
        <w:tab/>
      </w:r>
      <w:r w:rsidR="00075F6B" w:rsidRPr="00933903">
        <w:rPr>
          <w:rFonts w:ascii="Times New Roman" w:hAnsi="Times New Roman" w:cs="Times New Roman"/>
          <w:b/>
          <w:sz w:val="23"/>
          <w:szCs w:val="23"/>
        </w:rPr>
        <w:t>Severability</w:t>
      </w:r>
      <w:r w:rsidR="00542418" w:rsidRPr="00933903">
        <w:rPr>
          <w:rFonts w:ascii="Times New Roman" w:hAnsi="Times New Roman" w:cs="Times New Roman"/>
          <w:sz w:val="23"/>
          <w:szCs w:val="23"/>
        </w:rPr>
        <w:t>.</w:t>
      </w:r>
      <w:r w:rsidR="00542418" w:rsidRPr="00933903">
        <w:rPr>
          <w:rFonts w:ascii="Times New Roman" w:eastAsia="Cambria" w:hAnsi="Times New Roman" w:cs="Times New Roman"/>
          <w:sz w:val="23"/>
          <w:szCs w:val="23"/>
        </w:rPr>
        <w:t xml:space="preserve"> If any provision of this MOU shall be found invalid or unenforceable, then such provision shall not invalidate or in any way affect the enforceability of the remainder of this MOU.</w:t>
      </w:r>
    </w:p>
    <w:p w14:paraId="232AE243" w14:textId="77777777" w:rsidR="000B5342" w:rsidRPr="00933903" w:rsidRDefault="000B5342" w:rsidP="00933903">
      <w:pPr>
        <w:contextualSpacing/>
        <w:jc w:val="both"/>
        <w:rPr>
          <w:rFonts w:ascii="Times New Roman" w:hAnsi="Times New Roman" w:cs="Times New Roman"/>
          <w:sz w:val="23"/>
          <w:szCs w:val="23"/>
        </w:rPr>
      </w:pPr>
    </w:p>
    <w:p w14:paraId="3A0D100A" w14:textId="1CFB2F35" w:rsidR="000C4CD3" w:rsidRPr="00933903" w:rsidRDefault="00A61AF5" w:rsidP="00933903">
      <w:pPr>
        <w:ind w:firstLine="180"/>
        <w:contextualSpacing/>
        <w:jc w:val="both"/>
        <w:rPr>
          <w:rFonts w:ascii="Times New Roman" w:hAnsi="Times New Roman" w:cs="Times New Roman"/>
          <w:sz w:val="23"/>
          <w:szCs w:val="23"/>
        </w:rPr>
      </w:pPr>
      <w:r w:rsidRPr="00933903">
        <w:rPr>
          <w:rFonts w:ascii="Times New Roman" w:hAnsi="Times New Roman" w:cs="Times New Roman"/>
          <w:sz w:val="23"/>
          <w:szCs w:val="23"/>
        </w:rPr>
        <w:t>1</w:t>
      </w:r>
      <w:r w:rsidR="001D7660" w:rsidRPr="00933903">
        <w:rPr>
          <w:rFonts w:ascii="Times New Roman" w:hAnsi="Times New Roman" w:cs="Times New Roman"/>
          <w:sz w:val="23"/>
          <w:szCs w:val="23"/>
        </w:rPr>
        <w:t>2</w:t>
      </w:r>
      <w:r w:rsidR="000C4CD3" w:rsidRPr="00933903">
        <w:rPr>
          <w:rFonts w:ascii="Times New Roman" w:hAnsi="Times New Roman" w:cs="Times New Roman"/>
          <w:sz w:val="23"/>
          <w:szCs w:val="23"/>
        </w:rPr>
        <w:t>.</w:t>
      </w:r>
      <w:r w:rsidR="000C4CD3" w:rsidRPr="00933903">
        <w:rPr>
          <w:rFonts w:ascii="Times New Roman" w:hAnsi="Times New Roman" w:cs="Times New Roman"/>
          <w:sz w:val="23"/>
          <w:szCs w:val="23"/>
        </w:rPr>
        <w:tab/>
      </w:r>
      <w:r w:rsidR="000C4CD3" w:rsidRPr="00933903">
        <w:rPr>
          <w:rFonts w:ascii="Times New Roman" w:hAnsi="Times New Roman" w:cs="Times New Roman"/>
          <w:b/>
          <w:sz w:val="23"/>
          <w:szCs w:val="23"/>
        </w:rPr>
        <w:t>General</w:t>
      </w:r>
    </w:p>
    <w:p w14:paraId="222D359D" w14:textId="77777777" w:rsidR="000C4CD3" w:rsidRPr="00933903" w:rsidRDefault="000C4CD3" w:rsidP="00933903">
      <w:pPr>
        <w:contextualSpacing/>
        <w:jc w:val="both"/>
        <w:rPr>
          <w:rFonts w:ascii="Times New Roman" w:hAnsi="Times New Roman" w:cs="Times New Roman"/>
          <w:sz w:val="23"/>
          <w:szCs w:val="23"/>
        </w:rPr>
      </w:pPr>
    </w:p>
    <w:p w14:paraId="6E2F3BD7" w14:textId="6F76B554" w:rsidR="006F0074" w:rsidRPr="00933903" w:rsidRDefault="00D84782" w:rsidP="00933903">
      <w:pPr>
        <w:pStyle w:val="ListParagraph"/>
        <w:numPr>
          <w:ilvl w:val="1"/>
          <w:numId w:val="12"/>
        </w:numPr>
        <w:ind w:left="720"/>
        <w:contextualSpacing w:val="0"/>
        <w:jc w:val="both"/>
        <w:rPr>
          <w:rFonts w:ascii="Times New Roman" w:hAnsi="Times New Roman" w:cs="Times New Roman"/>
          <w:sz w:val="23"/>
          <w:szCs w:val="23"/>
        </w:rPr>
      </w:pPr>
      <w:r w:rsidRPr="00933903">
        <w:rPr>
          <w:rFonts w:ascii="Times New Roman" w:hAnsi="Times New Roman" w:cs="Times New Roman"/>
          <w:sz w:val="23"/>
          <w:szCs w:val="23"/>
        </w:rPr>
        <w:t xml:space="preserve">The Parties are independent contractors and neither Party shall be deemed to be employed by the other Party. </w:t>
      </w:r>
      <w:r w:rsidR="006F0074" w:rsidRPr="00933903">
        <w:rPr>
          <w:rFonts w:ascii="Times New Roman" w:hAnsi="Times New Roman" w:cs="Times New Roman"/>
          <w:sz w:val="23"/>
          <w:szCs w:val="23"/>
        </w:rPr>
        <w:t xml:space="preserve">Nothing in this MOU shall be deemed or implied to create a joint venture or partnership of any kind between the Parties.  </w:t>
      </w:r>
    </w:p>
    <w:p w14:paraId="169FDD47" w14:textId="77777777" w:rsidR="006F0074" w:rsidRPr="00933903" w:rsidRDefault="006F0074" w:rsidP="00933903">
      <w:pPr>
        <w:pStyle w:val="ListParagraph"/>
        <w:contextualSpacing w:val="0"/>
        <w:jc w:val="both"/>
        <w:rPr>
          <w:rFonts w:ascii="Times New Roman" w:hAnsi="Times New Roman" w:cs="Times New Roman"/>
          <w:sz w:val="23"/>
          <w:szCs w:val="23"/>
        </w:rPr>
      </w:pPr>
    </w:p>
    <w:p w14:paraId="0CF251ED" w14:textId="59B4EDD3" w:rsidR="00D84782" w:rsidRPr="00933903" w:rsidRDefault="0079575F" w:rsidP="00933903">
      <w:pPr>
        <w:pStyle w:val="ListParagraph"/>
        <w:numPr>
          <w:ilvl w:val="1"/>
          <w:numId w:val="12"/>
        </w:numPr>
        <w:ind w:left="720"/>
        <w:contextualSpacing w:val="0"/>
        <w:jc w:val="both"/>
        <w:rPr>
          <w:rFonts w:ascii="Times New Roman" w:hAnsi="Times New Roman" w:cs="Times New Roman"/>
          <w:sz w:val="23"/>
          <w:szCs w:val="23"/>
        </w:rPr>
      </w:pPr>
      <w:r w:rsidRPr="00933903">
        <w:rPr>
          <w:rFonts w:ascii="Times New Roman" w:hAnsi="Times New Roman" w:cs="Times New Roman"/>
          <w:sz w:val="23"/>
          <w:szCs w:val="23"/>
        </w:rPr>
        <w:t>Neither Party has the right or authority to bind the other Party, by contract or otherwise, to any obligation nor make any commitment, representation or warranty for or on behalf of the other Party</w:t>
      </w:r>
      <w:r w:rsidR="00D84782" w:rsidRPr="00933903">
        <w:rPr>
          <w:rFonts w:ascii="Times New Roman" w:hAnsi="Times New Roman" w:cs="Times New Roman"/>
          <w:sz w:val="23"/>
          <w:szCs w:val="23"/>
        </w:rPr>
        <w:t xml:space="preserve">. </w:t>
      </w:r>
      <w:r w:rsidR="006F0074" w:rsidRPr="00933903">
        <w:rPr>
          <w:rFonts w:ascii="Times New Roman" w:hAnsi="Times New Roman" w:cs="Times New Roman"/>
          <w:sz w:val="23"/>
          <w:szCs w:val="23"/>
        </w:rPr>
        <w:t>Each Party shall be resp</w:t>
      </w:r>
      <w:r w:rsidRPr="00933903">
        <w:rPr>
          <w:rFonts w:ascii="Times New Roman" w:hAnsi="Times New Roman" w:cs="Times New Roman"/>
          <w:sz w:val="23"/>
          <w:szCs w:val="23"/>
        </w:rPr>
        <w:t xml:space="preserve">onsible for its own acts, </w:t>
      </w:r>
      <w:r w:rsidR="006F0074" w:rsidRPr="00933903">
        <w:rPr>
          <w:rFonts w:ascii="Times New Roman" w:hAnsi="Times New Roman" w:cs="Times New Roman"/>
          <w:sz w:val="23"/>
          <w:szCs w:val="23"/>
        </w:rPr>
        <w:t>omissions and the results thereof.</w:t>
      </w:r>
    </w:p>
    <w:p w14:paraId="19BE742B" w14:textId="1E390613" w:rsidR="000C4CD3" w:rsidRPr="00933903" w:rsidRDefault="000C4CD3" w:rsidP="00933903">
      <w:pPr>
        <w:tabs>
          <w:tab w:val="left" w:pos="720"/>
        </w:tabs>
        <w:contextualSpacing/>
        <w:jc w:val="both"/>
        <w:rPr>
          <w:rFonts w:ascii="Times New Roman" w:hAnsi="Times New Roman" w:cs="Times New Roman"/>
          <w:sz w:val="23"/>
          <w:szCs w:val="23"/>
        </w:rPr>
      </w:pPr>
    </w:p>
    <w:p w14:paraId="4CAE99FC" w14:textId="6156342F" w:rsidR="00F1713F" w:rsidRPr="00933903" w:rsidRDefault="00F1713F" w:rsidP="00933903">
      <w:pPr>
        <w:pStyle w:val="ListParagraph"/>
        <w:numPr>
          <w:ilvl w:val="0"/>
          <w:numId w:val="16"/>
        </w:numPr>
        <w:tabs>
          <w:tab w:val="left" w:pos="720"/>
        </w:tabs>
        <w:jc w:val="both"/>
        <w:rPr>
          <w:rFonts w:ascii="Times New Roman" w:hAnsi="Times New Roman" w:cs="Times New Roman"/>
          <w:sz w:val="23"/>
          <w:szCs w:val="23"/>
        </w:rPr>
      </w:pPr>
      <w:r w:rsidRPr="00933903">
        <w:rPr>
          <w:rFonts w:ascii="Times New Roman" w:hAnsi="Times New Roman" w:cs="Times New Roman"/>
          <w:sz w:val="23"/>
          <w:szCs w:val="23"/>
        </w:rPr>
        <w:t xml:space="preserve">Neither Party will incur any expense hereunder until and unless separate definitive written agreements have been negotiated, approved by the necessary management levels of each Party and executed by authorized representatives of the Parties. </w:t>
      </w:r>
    </w:p>
    <w:p w14:paraId="431CCE88" w14:textId="77777777" w:rsidR="00F1713F" w:rsidRPr="00933903" w:rsidRDefault="00F1713F" w:rsidP="00933903">
      <w:pPr>
        <w:pStyle w:val="ListParagraph"/>
        <w:tabs>
          <w:tab w:val="left" w:pos="720"/>
        </w:tabs>
        <w:jc w:val="both"/>
        <w:rPr>
          <w:rFonts w:ascii="Times New Roman" w:hAnsi="Times New Roman" w:cs="Times New Roman"/>
          <w:sz w:val="23"/>
          <w:szCs w:val="23"/>
          <w:highlight w:val="yellow"/>
        </w:rPr>
      </w:pPr>
    </w:p>
    <w:p w14:paraId="1EE06BF9" w14:textId="77777777" w:rsidR="005B108C" w:rsidRPr="00933903" w:rsidRDefault="000C4CD3" w:rsidP="00933903">
      <w:pPr>
        <w:pStyle w:val="ListParagraph"/>
        <w:numPr>
          <w:ilvl w:val="0"/>
          <w:numId w:val="16"/>
        </w:numPr>
        <w:tabs>
          <w:tab w:val="left" w:pos="720"/>
        </w:tabs>
        <w:jc w:val="both"/>
        <w:rPr>
          <w:rFonts w:ascii="Times New Roman" w:hAnsi="Times New Roman" w:cs="Times New Roman"/>
          <w:sz w:val="23"/>
          <w:szCs w:val="23"/>
        </w:rPr>
      </w:pPr>
      <w:r w:rsidRPr="00933903">
        <w:rPr>
          <w:rFonts w:ascii="Times New Roman" w:hAnsi="Times New Roman" w:cs="Times New Roman"/>
          <w:sz w:val="23"/>
          <w:szCs w:val="23"/>
        </w:rPr>
        <w:t xml:space="preserve">This MOU does not restrict </w:t>
      </w:r>
      <w:r w:rsidR="003E3E50" w:rsidRPr="00933903">
        <w:rPr>
          <w:rFonts w:ascii="Times New Roman" w:hAnsi="Times New Roman" w:cs="Times New Roman"/>
          <w:sz w:val="23"/>
          <w:szCs w:val="23"/>
        </w:rPr>
        <w:t xml:space="preserve">either </w:t>
      </w:r>
      <w:r w:rsidRPr="00933903">
        <w:rPr>
          <w:rFonts w:ascii="Times New Roman" w:hAnsi="Times New Roman" w:cs="Times New Roman"/>
          <w:sz w:val="23"/>
          <w:szCs w:val="23"/>
        </w:rPr>
        <w:t>Party from collaborating with any other third parties in the areas specified in this MOU.</w:t>
      </w:r>
      <w:r w:rsidR="004F7FD8" w:rsidRPr="00933903">
        <w:rPr>
          <w:rFonts w:ascii="Times New Roman" w:hAnsi="Times New Roman" w:cs="Times New Roman"/>
          <w:sz w:val="23"/>
          <w:szCs w:val="23"/>
        </w:rPr>
        <w:tab/>
        <w:t xml:space="preserve"> </w:t>
      </w:r>
    </w:p>
    <w:p w14:paraId="2AF53D04" w14:textId="77777777" w:rsidR="005B108C" w:rsidRPr="00933903" w:rsidRDefault="005B108C" w:rsidP="00933903">
      <w:pPr>
        <w:pStyle w:val="ListParagraph"/>
        <w:tabs>
          <w:tab w:val="left" w:pos="720"/>
        </w:tabs>
        <w:jc w:val="both"/>
        <w:rPr>
          <w:rFonts w:ascii="Times New Roman" w:hAnsi="Times New Roman" w:cs="Times New Roman"/>
          <w:sz w:val="23"/>
          <w:szCs w:val="23"/>
        </w:rPr>
      </w:pPr>
    </w:p>
    <w:p w14:paraId="092EF10E" w14:textId="051C71EE" w:rsidR="00F1713F" w:rsidRPr="00933903" w:rsidRDefault="00B22C96" w:rsidP="00933903">
      <w:pPr>
        <w:pStyle w:val="ListParagraph"/>
        <w:numPr>
          <w:ilvl w:val="0"/>
          <w:numId w:val="16"/>
        </w:numPr>
        <w:tabs>
          <w:tab w:val="left" w:pos="720"/>
        </w:tabs>
        <w:jc w:val="both"/>
        <w:rPr>
          <w:rFonts w:ascii="Times New Roman" w:hAnsi="Times New Roman" w:cs="Times New Roman"/>
          <w:sz w:val="23"/>
          <w:szCs w:val="23"/>
        </w:rPr>
      </w:pPr>
      <w:r w:rsidRPr="00933903">
        <w:rPr>
          <w:rFonts w:ascii="Times New Roman" w:eastAsia="Cambria" w:hAnsi="Times New Roman" w:cs="Times New Roman"/>
          <w:sz w:val="23"/>
          <w:szCs w:val="23"/>
        </w:rPr>
        <w:t>This MOU contains the entire agreement between the Parties regarding the subject matter set forth herein and supersedes any prior communications, written or oral. Any changes or modifications to this MOU must be in writing and signed by both Parties.</w:t>
      </w:r>
    </w:p>
    <w:p w14:paraId="0EECFE16" w14:textId="77777777" w:rsidR="000B5342" w:rsidRPr="00933903" w:rsidRDefault="000B5342" w:rsidP="00933903">
      <w:pPr>
        <w:tabs>
          <w:tab w:val="left" w:pos="720"/>
        </w:tabs>
        <w:ind w:left="720"/>
        <w:contextualSpacing/>
        <w:jc w:val="both"/>
        <w:rPr>
          <w:rFonts w:ascii="Times New Roman" w:hAnsi="Times New Roman" w:cs="Times New Roman"/>
          <w:sz w:val="23"/>
          <w:szCs w:val="23"/>
        </w:rPr>
      </w:pPr>
    </w:p>
    <w:p w14:paraId="33D5D1C7" w14:textId="6637207E" w:rsidR="0031483E" w:rsidRPr="00933903" w:rsidRDefault="000B5342" w:rsidP="00933903">
      <w:pPr>
        <w:pStyle w:val="ListParagraph"/>
        <w:numPr>
          <w:ilvl w:val="0"/>
          <w:numId w:val="16"/>
        </w:numPr>
        <w:tabs>
          <w:tab w:val="left" w:pos="720"/>
        </w:tabs>
        <w:jc w:val="both"/>
        <w:rPr>
          <w:rFonts w:ascii="Times New Roman" w:hAnsi="Times New Roman" w:cs="Times New Roman"/>
          <w:sz w:val="23"/>
          <w:szCs w:val="23"/>
        </w:rPr>
      </w:pPr>
      <w:r w:rsidRPr="00933903">
        <w:rPr>
          <w:rFonts w:ascii="Times New Roman" w:hAnsi="Times New Roman" w:cs="Times New Roman"/>
          <w:sz w:val="23"/>
          <w:szCs w:val="23"/>
        </w:rPr>
        <w:t>Thi</w:t>
      </w:r>
      <w:r w:rsidR="0031483E" w:rsidRPr="00933903">
        <w:rPr>
          <w:rFonts w:ascii="Times New Roman" w:hAnsi="Times New Roman" w:cs="Times New Roman"/>
          <w:sz w:val="23"/>
          <w:szCs w:val="23"/>
        </w:rPr>
        <w:t>s MOU</w:t>
      </w:r>
      <w:r w:rsidRPr="00933903">
        <w:rPr>
          <w:rFonts w:ascii="Times New Roman" w:hAnsi="Times New Roman" w:cs="Times New Roman"/>
          <w:sz w:val="23"/>
          <w:szCs w:val="23"/>
        </w:rPr>
        <w:t xml:space="preserve"> shall </w:t>
      </w:r>
      <w:r w:rsidR="002E0657" w:rsidRPr="00933903">
        <w:rPr>
          <w:rFonts w:ascii="Times New Roman" w:hAnsi="Times New Roman" w:cs="Times New Roman"/>
          <w:sz w:val="23"/>
          <w:szCs w:val="23"/>
        </w:rPr>
        <w:t xml:space="preserve">extend from the Effective Date and </w:t>
      </w:r>
      <w:r w:rsidRPr="00933903">
        <w:rPr>
          <w:rFonts w:ascii="Times New Roman" w:hAnsi="Times New Roman" w:cs="Times New Roman"/>
          <w:sz w:val="23"/>
          <w:szCs w:val="23"/>
        </w:rPr>
        <w:t>cont</w:t>
      </w:r>
      <w:r w:rsidR="0031483E" w:rsidRPr="00933903">
        <w:rPr>
          <w:rFonts w:ascii="Times New Roman" w:hAnsi="Times New Roman" w:cs="Times New Roman"/>
          <w:sz w:val="23"/>
          <w:szCs w:val="23"/>
        </w:rPr>
        <w:t xml:space="preserve">inue for a period of </w:t>
      </w:r>
      <w:r w:rsidR="002E0657" w:rsidRPr="00933903">
        <w:rPr>
          <w:rFonts w:ascii="Times New Roman" w:hAnsi="Times New Roman" w:cs="Times New Roman"/>
          <w:sz w:val="23"/>
          <w:szCs w:val="23"/>
        </w:rPr>
        <w:t>________</w:t>
      </w:r>
      <w:r w:rsidR="00632C0B" w:rsidRPr="00933903">
        <w:rPr>
          <w:rFonts w:ascii="Times New Roman" w:hAnsi="Times New Roman" w:cs="Times New Roman"/>
          <w:sz w:val="23"/>
          <w:szCs w:val="23"/>
        </w:rPr>
        <w:t xml:space="preserve"> </w:t>
      </w:r>
      <w:r w:rsidR="002E0657" w:rsidRPr="00933903">
        <w:rPr>
          <w:rFonts w:ascii="Times New Roman" w:hAnsi="Times New Roman" w:cs="Times New Roman"/>
          <w:sz w:val="23"/>
          <w:szCs w:val="23"/>
        </w:rPr>
        <w:t xml:space="preserve">(__) </w:t>
      </w:r>
      <w:r w:rsidR="0031483E" w:rsidRPr="00933903">
        <w:rPr>
          <w:rFonts w:ascii="Times New Roman" w:hAnsi="Times New Roman" w:cs="Times New Roman"/>
          <w:sz w:val="23"/>
          <w:szCs w:val="23"/>
        </w:rPr>
        <w:t>year</w:t>
      </w:r>
      <w:r w:rsidR="00CE4C9A" w:rsidRPr="00933903">
        <w:rPr>
          <w:rFonts w:ascii="Times New Roman" w:hAnsi="Times New Roman" w:cs="Times New Roman"/>
          <w:sz w:val="23"/>
          <w:szCs w:val="23"/>
        </w:rPr>
        <w:t>s</w:t>
      </w:r>
      <w:r w:rsidR="0031483E" w:rsidRPr="00933903">
        <w:rPr>
          <w:rFonts w:ascii="Times New Roman" w:hAnsi="Times New Roman" w:cs="Times New Roman"/>
          <w:sz w:val="23"/>
          <w:szCs w:val="23"/>
        </w:rPr>
        <w:t xml:space="preserve">.  </w:t>
      </w:r>
      <w:r w:rsidRPr="00933903">
        <w:rPr>
          <w:rFonts w:ascii="Times New Roman" w:hAnsi="Times New Roman" w:cs="Times New Roman"/>
          <w:sz w:val="23"/>
          <w:szCs w:val="23"/>
        </w:rPr>
        <w:t xml:space="preserve"> </w:t>
      </w:r>
      <w:r w:rsidR="0031483E" w:rsidRPr="00933903">
        <w:rPr>
          <w:rFonts w:ascii="Times New Roman" w:hAnsi="Times New Roman" w:cs="Times New Roman"/>
          <w:sz w:val="23"/>
          <w:szCs w:val="23"/>
        </w:rPr>
        <w:t xml:space="preserve">This MOU is subject to revision and extension by mutual written consent.  </w:t>
      </w:r>
    </w:p>
    <w:p w14:paraId="5B53BCFB" w14:textId="77777777" w:rsidR="00283DCE" w:rsidRPr="00933903" w:rsidRDefault="00283DCE" w:rsidP="00933903">
      <w:pPr>
        <w:pStyle w:val="ListParagraph"/>
        <w:jc w:val="both"/>
        <w:rPr>
          <w:rFonts w:ascii="Times New Roman" w:hAnsi="Times New Roman" w:cs="Times New Roman"/>
          <w:sz w:val="23"/>
          <w:szCs w:val="23"/>
        </w:rPr>
      </w:pPr>
    </w:p>
    <w:p w14:paraId="05607A98" w14:textId="62C5659F" w:rsidR="00283DCE" w:rsidRPr="00933903" w:rsidRDefault="00703490" w:rsidP="00933903">
      <w:pPr>
        <w:pStyle w:val="ListParagraph"/>
        <w:numPr>
          <w:ilvl w:val="0"/>
          <w:numId w:val="16"/>
        </w:numPr>
        <w:tabs>
          <w:tab w:val="left" w:pos="720"/>
        </w:tabs>
        <w:jc w:val="both"/>
        <w:rPr>
          <w:rFonts w:ascii="Times New Roman" w:hAnsi="Times New Roman" w:cs="Times New Roman"/>
          <w:sz w:val="23"/>
          <w:szCs w:val="23"/>
        </w:rPr>
      </w:pPr>
      <w:r w:rsidRPr="00933903">
        <w:rPr>
          <w:rFonts w:ascii="Times New Roman" w:hAnsi="Times New Roman" w:cs="Times New Roman"/>
          <w:sz w:val="23"/>
          <w:szCs w:val="23"/>
        </w:rPr>
        <w:t>Either Party may terminate</w:t>
      </w:r>
      <w:r w:rsidR="00283DCE" w:rsidRPr="00933903">
        <w:rPr>
          <w:rFonts w:ascii="Times New Roman" w:hAnsi="Times New Roman" w:cs="Times New Roman"/>
          <w:sz w:val="23"/>
          <w:szCs w:val="23"/>
        </w:rPr>
        <w:t xml:space="preserve"> this </w:t>
      </w:r>
      <w:r w:rsidRPr="00933903">
        <w:rPr>
          <w:rFonts w:ascii="Times New Roman" w:hAnsi="Times New Roman" w:cs="Times New Roman"/>
          <w:sz w:val="23"/>
          <w:szCs w:val="23"/>
        </w:rPr>
        <w:t>MOU</w:t>
      </w:r>
      <w:r w:rsidR="00283DCE" w:rsidRPr="00933903">
        <w:rPr>
          <w:rFonts w:ascii="Times New Roman" w:hAnsi="Times New Roman" w:cs="Times New Roman"/>
          <w:sz w:val="23"/>
          <w:szCs w:val="23"/>
        </w:rPr>
        <w:t xml:space="preserve"> </w:t>
      </w:r>
      <w:r w:rsidR="0074603C" w:rsidRPr="00933903">
        <w:rPr>
          <w:rFonts w:ascii="Times New Roman" w:hAnsi="Times New Roman" w:cs="Times New Roman"/>
          <w:sz w:val="23"/>
          <w:szCs w:val="23"/>
        </w:rPr>
        <w:t>upon</w:t>
      </w:r>
      <w:r w:rsidR="00283DCE" w:rsidRPr="00933903">
        <w:rPr>
          <w:rFonts w:ascii="Times New Roman" w:hAnsi="Times New Roman" w:cs="Times New Roman"/>
          <w:sz w:val="23"/>
          <w:szCs w:val="23"/>
        </w:rPr>
        <w:t xml:space="preserve"> six (6) months’ written notice.  In the event of </w:t>
      </w:r>
      <w:r w:rsidRPr="00933903">
        <w:rPr>
          <w:rFonts w:ascii="Times New Roman" w:hAnsi="Times New Roman" w:cs="Times New Roman"/>
          <w:sz w:val="23"/>
          <w:szCs w:val="23"/>
        </w:rPr>
        <w:t>termination</w:t>
      </w:r>
      <w:r w:rsidR="00283DCE" w:rsidRPr="00933903">
        <w:rPr>
          <w:rFonts w:ascii="Times New Roman" w:hAnsi="Times New Roman" w:cs="Times New Roman"/>
          <w:sz w:val="23"/>
          <w:szCs w:val="23"/>
        </w:rPr>
        <w:t xml:space="preserve">, </w:t>
      </w:r>
      <w:r w:rsidRPr="00933903">
        <w:rPr>
          <w:rFonts w:ascii="Times New Roman" w:hAnsi="Times New Roman" w:cs="Times New Roman"/>
          <w:sz w:val="23"/>
          <w:szCs w:val="23"/>
        </w:rPr>
        <w:t>participating students</w:t>
      </w:r>
      <w:r w:rsidR="00283DCE" w:rsidRPr="00933903">
        <w:rPr>
          <w:rFonts w:ascii="Times New Roman" w:hAnsi="Times New Roman" w:cs="Times New Roman"/>
          <w:sz w:val="23"/>
          <w:szCs w:val="23"/>
        </w:rPr>
        <w:t xml:space="preserve"> in any </w:t>
      </w:r>
      <w:r w:rsidRPr="00933903">
        <w:rPr>
          <w:rFonts w:ascii="Times New Roman" w:hAnsi="Times New Roman" w:cs="Times New Roman"/>
          <w:sz w:val="23"/>
          <w:szCs w:val="23"/>
        </w:rPr>
        <w:t>educational</w:t>
      </w:r>
      <w:r w:rsidR="00283DCE" w:rsidRPr="00933903">
        <w:rPr>
          <w:rFonts w:ascii="Times New Roman" w:hAnsi="Times New Roman" w:cs="Times New Roman"/>
          <w:sz w:val="23"/>
          <w:szCs w:val="23"/>
        </w:rPr>
        <w:t xml:space="preserve"> programs of the Parties at such a time shall be permitted to complete their activities in accordance with the terms of this MOU.</w:t>
      </w:r>
    </w:p>
    <w:p w14:paraId="513AE965" w14:textId="77777777" w:rsidR="008155D7" w:rsidRPr="00933903" w:rsidRDefault="008155D7" w:rsidP="00933903">
      <w:pPr>
        <w:pStyle w:val="ListParagraph"/>
        <w:jc w:val="both"/>
        <w:rPr>
          <w:rFonts w:ascii="Times New Roman" w:hAnsi="Times New Roman" w:cs="Times New Roman"/>
          <w:sz w:val="23"/>
          <w:szCs w:val="23"/>
        </w:rPr>
      </w:pPr>
    </w:p>
    <w:p w14:paraId="5C18AEA4" w14:textId="77777777" w:rsidR="008155D7" w:rsidRPr="00933903" w:rsidRDefault="008155D7" w:rsidP="00933903">
      <w:pPr>
        <w:pStyle w:val="ListParagraph"/>
        <w:widowControl w:val="0"/>
        <w:numPr>
          <w:ilvl w:val="0"/>
          <w:numId w:val="16"/>
        </w:numPr>
        <w:autoSpaceDE w:val="0"/>
        <w:autoSpaceDN w:val="0"/>
        <w:adjustRightInd w:val="0"/>
        <w:contextualSpacing w:val="0"/>
        <w:jc w:val="both"/>
        <w:textAlignment w:val="baseline"/>
        <w:rPr>
          <w:rFonts w:ascii="Times New Roman" w:hAnsi="Times New Roman" w:cs="Times New Roman"/>
          <w:sz w:val="23"/>
          <w:szCs w:val="23"/>
        </w:rPr>
      </w:pPr>
      <w:r w:rsidRPr="00933903">
        <w:rPr>
          <w:rFonts w:ascii="Times New Roman" w:hAnsi="Times New Roman" w:cs="Times New Roman"/>
          <w:sz w:val="23"/>
          <w:szCs w:val="23"/>
        </w:rPr>
        <w:t>This MOU is written in English and may be executed in counterparts, each of which shall be deemed an original but all of which shall constitute one and the same instrument. Facsimile or electronic signature copies shall be deemed original for all purposes.</w:t>
      </w:r>
    </w:p>
    <w:p w14:paraId="264CEAA0" w14:textId="77777777" w:rsidR="000B0374" w:rsidRPr="000B0374" w:rsidRDefault="000B0374" w:rsidP="000B0374">
      <w:pPr>
        <w:pStyle w:val="ListParagraph"/>
        <w:rPr>
          <w:rFonts w:ascii="Times New Roman" w:hAnsi="Times New Roman" w:cs="Times New Roman"/>
          <w:sz w:val="23"/>
          <w:szCs w:val="23"/>
        </w:rPr>
      </w:pPr>
    </w:p>
    <w:p w14:paraId="7B0197EF" w14:textId="50E09D1E" w:rsidR="004C2DB1" w:rsidRDefault="009924D5" w:rsidP="0069457C">
      <w:pPr>
        <w:jc w:val="center"/>
        <w:rPr>
          <w:rFonts w:ascii="Tahoma" w:hAnsi="Tahoma" w:cs="Tahoma"/>
          <w:b/>
          <w:smallCaps/>
        </w:rPr>
      </w:pPr>
      <w:r w:rsidRPr="000C60D1">
        <w:rPr>
          <w:rFonts w:ascii="Tahoma" w:hAnsi="Tahoma" w:cs="Tahoma"/>
          <w:b/>
          <w:smallCaps/>
          <w:highlight w:val="green"/>
        </w:rPr>
        <w:t>{Signatures on the Following Page}</w:t>
      </w:r>
      <w:r w:rsidR="00207D3C">
        <w:rPr>
          <w:rFonts w:ascii="Tahoma" w:hAnsi="Tahoma" w:cs="Tahoma"/>
          <w:b/>
          <w:smallCaps/>
        </w:rPr>
        <w:t xml:space="preserve"> -&gt; Use or Omit as Needed</w:t>
      </w:r>
    </w:p>
    <w:p w14:paraId="3D35760E" w14:textId="77777777" w:rsidR="000C60D1" w:rsidRDefault="000C60D1" w:rsidP="0069457C">
      <w:pPr>
        <w:jc w:val="center"/>
        <w:rPr>
          <w:rFonts w:ascii="Tahoma" w:hAnsi="Tahoma" w:cs="Tahoma"/>
          <w:b/>
          <w:smallCaps/>
        </w:rPr>
      </w:pPr>
    </w:p>
    <w:p w14:paraId="517DF2C3" w14:textId="77777777" w:rsidR="000C60D1" w:rsidRPr="00232B6B" w:rsidRDefault="000C60D1" w:rsidP="000C60D1">
      <w:pPr>
        <w:pStyle w:val="NormalWeb"/>
        <w:spacing w:after="0"/>
        <w:ind w:firstLine="360"/>
        <w:rPr>
          <w:sz w:val="22"/>
          <w:szCs w:val="22"/>
        </w:rPr>
      </w:pPr>
      <w:r w:rsidRPr="000C60D1">
        <w:rPr>
          <w:b/>
          <w:sz w:val="22"/>
          <w:szCs w:val="22"/>
        </w:rPr>
        <w:t>IN WITNESS WHEREOF</w:t>
      </w:r>
      <w:r>
        <w:rPr>
          <w:sz w:val="22"/>
          <w:szCs w:val="22"/>
        </w:rPr>
        <w:t>, the P</w:t>
      </w:r>
      <w:r w:rsidRPr="00232B6B">
        <w:rPr>
          <w:sz w:val="22"/>
          <w:szCs w:val="22"/>
        </w:rPr>
        <w:t xml:space="preserve">arties have executed this MOU to be duly executed as of the </w:t>
      </w:r>
      <w:r>
        <w:rPr>
          <w:sz w:val="22"/>
          <w:szCs w:val="22"/>
        </w:rPr>
        <w:t>Effective Date</w:t>
      </w:r>
      <w:r w:rsidRPr="00232B6B">
        <w:rPr>
          <w:sz w:val="22"/>
          <w:szCs w:val="22"/>
        </w:rPr>
        <w:t xml:space="preserve"> by their duly authorized representatives.</w:t>
      </w:r>
    </w:p>
    <w:p w14:paraId="47616AF2" w14:textId="77777777" w:rsidR="000C60D1" w:rsidRDefault="000C60D1" w:rsidP="0069457C">
      <w:pPr>
        <w:jc w:val="center"/>
        <w:rPr>
          <w:rFonts w:ascii="Tahoma" w:hAnsi="Tahoma" w:cs="Tahoma"/>
          <w:b/>
          <w:smallCaps/>
        </w:rPr>
      </w:pPr>
    </w:p>
    <w:p w14:paraId="1E8EBE4F" w14:textId="77777777" w:rsidR="00CC3BDA" w:rsidRPr="009924D5" w:rsidRDefault="00CC3BDA" w:rsidP="00E556FE">
      <w:pPr>
        <w:tabs>
          <w:tab w:val="left" w:pos="7250"/>
        </w:tabs>
        <w:rPr>
          <w:rFonts w:ascii="Times New Roman" w:hAnsi="Times New Roman" w:cs="Times New Roman"/>
          <w:b/>
          <w:smallCaps/>
          <w:sz w:val="23"/>
          <w:szCs w:val="23"/>
        </w:rPr>
      </w:pPr>
      <w:bookmarkStart w:id="0" w:name="_DV_M83"/>
      <w:bookmarkEnd w:id="0"/>
      <w:r w:rsidRPr="009924D5">
        <w:rPr>
          <w:rFonts w:ascii="Times New Roman" w:hAnsi="Times New Roman" w:cs="Times New Roman"/>
          <w:b/>
          <w:smallCaps/>
          <w:sz w:val="23"/>
          <w:szCs w:val="23"/>
        </w:rPr>
        <w:t xml:space="preserve">The Board of Regents of the University  </w:t>
      </w:r>
      <w:r w:rsidRPr="009924D5">
        <w:rPr>
          <w:rFonts w:ascii="Times New Roman" w:hAnsi="Times New Roman" w:cs="Times New Roman"/>
          <w:b/>
          <w:smallCaps/>
          <w:sz w:val="23"/>
          <w:szCs w:val="23"/>
        </w:rPr>
        <w:tab/>
      </w:r>
    </w:p>
    <w:p w14:paraId="6527A42E" w14:textId="29CCEFD5" w:rsidR="00CC3BDA" w:rsidRPr="009924D5" w:rsidRDefault="00CC3BDA" w:rsidP="00CC3BDA">
      <w:pPr>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 xml:space="preserve">System of Georgia by and on behalf of </w:t>
      </w:r>
      <w:r w:rsidRPr="009924D5">
        <w:rPr>
          <w:rFonts w:ascii="Times New Roman" w:hAnsi="Times New Roman" w:cs="Times New Roman"/>
          <w:b/>
          <w:smallCaps/>
          <w:sz w:val="23"/>
          <w:szCs w:val="23"/>
        </w:rPr>
        <w:tab/>
      </w:r>
      <w:r w:rsidR="009924D5">
        <w:rPr>
          <w:rFonts w:ascii="Times New Roman" w:hAnsi="Times New Roman" w:cs="Times New Roman"/>
          <w:b/>
          <w:smallCaps/>
          <w:sz w:val="23"/>
          <w:szCs w:val="23"/>
        </w:rPr>
        <w:tab/>
      </w:r>
      <w:r w:rsidR="00EB08D5">
        <w:rPr>
          <w:rFonts w:ascii="Times New Roman" w:hAnsi="Times New Roman" w:cs="Times New Roman"/>
          <w:b/>
          <w:smallCaps/>
          <w:sz w:val="23"/>
          <w:szCs w:val="23"/>
        </w:rPr>
        <w:tab/>
      </w:r>
      <w:r w:rsidR="00B03FCB" w:rsidRPr="00E556FE">
        <w:rPr>
          <w:rFonts w:ascii="Times New Roman" w:hAnsi="Times New Roman" w:cs="Times New Roman"/>
          <w:sz w:val="23"/>
          <w:szCs w:val="23"/>
        </w:rPr>
        <w:t>&lt;</w:t>
      </w:r>
      <w:r w:rsidR="00B03FCB" w:rsidRPr="00E556FE">
        <w:rPr>
          <w:rFonts w:ascii="Times New Roman" w:hAnsi="Times New Roman" w:cs="Times New Roman"/>
          <w:b/>
          <w:sz w:val="23"/>
          <w:szCs w:val="23"/>
          <w:highlight w:val="green"/>
        </w:rPr>
        <w:t xml:space="preserve">INSERT Name of International </w:t>
      </w:r>
    </w:p>
    <w:p w14:paraId="49859222" w14:textId="36198B55" w:rsidR="00B03FCB" w:rsidRPr="009924D5" w:rsidRDefault="00CC3BDA" w:rsidP="00B03FCB">
      <w:pPr>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Georgia Institute of Technology:</w:t>
      </w:r>
      <w:r w:rsidRPr="009924D5">
        <w:rPr>
          <w:rFonts w:ascii="Times New Roman" w:hAnsi="Times New Roman" w:cs="Times New Roman"/>
          <w:b/>
          <w:smallCaps/>
          <w:sz w:val="23"/>
          <w:szCs w:val="23"/>
        </w:rPr>
        <w:tab/>
      </w:r>
      <w:r w:rsidR="00B03FCB" w:rsidRPr="009924D5">
        <w:rPr>
          <w:rFonts w:ascii="Times New Roman" w:hAnsi="Times New Roman" w:cs="Times New Roman"/>
          <w:b/>
          <w:smallCaps/>
          <w:sz w:val="23"/>
          <w:szCs w:val="23"/>
        </w:rPr>
        <w:tab/>
      </w:r>
      <w:r w:rsidR="00EB08D5">
        <w:rPr>
          <w:rFonts w:ascii="Times New Roman" w:hAnsi="Times New Roman" w:cs="Times New Roman"/>
          <w:b/>
          <w:smallCaps/>
          <w:sz w:val="23"/>
          <w:szCs w:val="23"/>
        </w:rPr>
        <w:tab/>
      </w:r>
      <w:r w:rsidR="00B03FCB" w:rsidRPr="00E556FE">
        <w:rPr>
          <w:rFonts w:ascii="Times New Roman" w:hAnsi="Times New Roman" w:cs="Times New Roman"/>
          <w:b/>
          <w:sz w:val="23"/>
          <w:szCs w:val="23"/>
          <w:highlight w:val="green"/>
        </w:rPr>
        <w:t>School/Entity HERE</w:t>
      </w:r>
      <w:r w:rsidR="00B03FCB" w:rsidRPr="00E556FE">
        <w:rPr>
          <w:rFonts w:ascii="Times New Roman" w:hAnsi="Times New Roman" w:cs="Times New Roman"/>
          <w:sz w:val="23"/>
          <w:szCs w:val="23"/>
        </w:rPr>
        <w:t>&gt;</w:t>
      </w:r>
      <w:r w:rsidR="00B03FCB" w:rsidRPr="009924D5">
        <w:rPr>
          <w:rFonts w:ascii="Times New Roman" w:hAnsi="Times New Roman" w:cs="Times New Roman"/>
          <w:b/>
          <w:smallCaps/>
          <w:sz w:val="23"/>
          <w:szCs w:val="23"/>
        </w:rPr>
        <w:t>:</w:t>
      </w:r>
    </w:p>
    <w:p w14:paraId="3CD25D7D" w14:textId="77777777" w:rsidR="00CC3BDA" w:rsidRPr="009924D5" w:rsidRDefault="00CC3BDA" w:rsidP="00CC3BDA">
      <w:pPr>
        <w:ind w:left="5040" w:hanging="5040"/>
        <w:contextualSpacing/>
        <w:rPr>
          <w:rFonts w:ascii="Times New Roman" w:hAnsi="Times New Roman" w:cs="Times New Roman"/>
          <w:b/>
          <w:smallCaps/>
          <w:sz w:val="23"/>
          <w:szCs w:val="23"/>
        </w:rPr>
      </w:pPr>
      <w:r w:rsidRPr="009924D5">
        <w:rPr>
          <w:rFonts w:ascii="Times New Roman" w:hAnsi="Times New Roman" w:cs="Times New Roman"/>
          <w:b/>
          <w:smallCaps/>
          <w:sz w:val="23"/>
          <w:szCs w:val="23"/>
        </w:rPr>
        <w:t xml:space="preserve"> </w:t>
      </w:r>
    </w:p>
    <w:p w14:paraId="5E83BE08" w14:textId="0D030443"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 xml:space="preserve">Signature: ___________________________ </w:t>
      </w:r>
      <w:r w:rsidRPr="009924D5">
        <w:rPr>
          <w:rFonts w:ascii="Times New Roman" w:hAnsi="Times New Roman" w:cs="Times New Roman"/>
          <w:sz w:val="23"/>
          <w:szCs w:val="23"/>
        </w:rPr>
        <w:tab/>
      </w:r>
      <w:r w:rsidR="009924D5">
        <w:rPr>
          <w:rFonts w:ascii="Times New Roman" w:hAnsi="Times New Roman" w:cs="Times New Roman"/>
          <w:sz w:val="23"/>
          <w:szCs w:val="23"/>
        </w:rPr>
        <w:tab/>
      </w:r>
      <w:r w:rsidR="00EB08D5">
        <w:rPr>
          <w:rFonts w:ascii="Times New Roman" w:hAnsi="Times New Roman" w:cs="Times New Roman"/>
          <w:sz w:val="23"/>
          <w:szCs w:val="23"/>
        </w:rPr>
        <w:tab/>
      </w:r>
      <w:r w:rsidRPr="009924D5">
        <w:rPr>
          <w:rFonts w:ascii="Times New Roman" w:hAnsi="Times New Roman" w:cs="Times New Roman"/>
          <w:sz w:val="23"/>
          <w:szCs w:val="23"/>
        </w:rPr>
        <w:t>Signature: _____________________</w:t>
      </w:r>
      <w:r w:rsidRPr="009924D5">
        <w:rPr>
          <w:rFonts w:ascii="Times New Roman" w:hAnsi="Times New Roman" w:cs="Times New Roman"/>
          <w:sz w:val="23"/>
          <w:szCs w:val="23"/>
        </w:rPr>
        <w:tab/>
      </w:r>
    </w:p>
    <w:p w14:paraId="7F1E228D" w14:textId="77777777" w:rsidR="00CC3BDA" w:rsidRPr="009924D5" w:rsidRDefault="00CC3BDA" w:rsidP="00CC3BDA">
      <w:pPr>
        <w:ind w:firstLine="240"/>
        <w:contextualSpacing/>
        <w:rPr>
          <w:rFonts w:ascii="Times New Roman" w:hAnsi="Times New Roman" w:cs="Times New Roman"/>
          <w:sz w:val="23"/>
          <w:szCs w:val="23"/>
        </w:rPr>
      </w:pPr>
    </w:p>
    <w:p w14:paraId="42207FC5" w14:textId="2159DF56"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Name:</w:t>
      </w:r>
      <w:r w:rsidRPr="009924D5">
        <w:rPr>
          <w:rFonts w:ascii="Times New Roman" w:hAnsi="Times New Roman" w:cs="Times New Roman"/>
          <w:sz w:val="23"/>
          <w:szCs w:val="23"/>
        </w:rPr>
        <w:tab/>
      </w:r>
      <w:r w:rsidR="00933903" w:rsidRPr="00933903">
        <w:rPr>
          <w:rFonts w:ascii="Times New Roman" w:hAnsi="Times New Roman" w:cs="Times New Roman"/>
          <w:b/>
          <w:sz w:val="23"/>
          <w:szCs w:val="23"/>
        </w:rPr>
        <w:t xml:space="preserve">Bernard J. </w:t>
      </w:r>
      <w:proofErr w:type="spellStart"/>
      <w:r w:rsidR="00933903" w:rsidRPr="00933903">
        <w:rPr>
          <w:rFonts w:ascii="Times New Roman" w:hAnsi="Times New Roman" w:cs="Times New Roman"/>
          <w:b/>
          <w:sz w:val="23"/>
          <w:szCs w:val="23"/>
        </w:rPr>
        <w:t>Kippelen</w:t>
      </w:r>
      <w:proofErr w:type="spellEnd"/>
      <w:r w:rsidR="00933903">
        <w:rPr>
          <w:rFonts w:ascii="Times New Roman" w:hAnsi="Times New Roman" w:cs="Times New Roman"/>
          <w:b/>
          <w:sz w:val="23"/>
          <w:szCs w:val="23"/>
        </w:rPr>
        <w:tab/>
      </w:r>
      <w:r w:rsidRPr="009924D5">
        <w:rPr>
          <w:rFonts w:ascii="Times New Roman" w:hAnsi="Times New Roman" w:cs="Times New Roman"/>
          <w:sz w:val="23"/>
          <w:szCs w:val="23"/>
        </w:rPr>
        <w:tab/>
      </w:r>
      <w:r w:rsidRPr="009924D5">
        <w:rPr>
          <w:rFonts w:ascii="Times New Roman" w:hAnsi="Times New Roman" w:cs="Times New Roman"/>
          <w:sz w:val="23"/>
          <w:szCs w:val="23"/>
        </w:rPr>
        <w:tab/>
      </w:r>
      <w:r w:rsidRPr="009924D5">
        <w:rPr>
          <w:rFonts w:ascii="Times New Roman" w:hAnsi="Times New Roman" w:cs="Times New Roman"/>
          <w:sz w:val="23"/>
          <w:szCs w:val="23"/>
        </w:rPr>
        <w:tab/>
      </w:r>
      <w:r w:rsidR="00EB08D5">
        <w:rPr>
          <w:rFonts w:ascii="Times New Roman" w:hAnsi="Times New Roman" w:cs="Times New Roman"/>
          <w:sz w:val="23"/>
          <w:szCs w:val="23"/>
        </w:rPr>
        <w:tab/>
      </w:r>
      <w:r w:rsidRPr="009924D5">
        <w:rPr>
          <w:rFonts w:ascii="Times New Roman" w:hAnsi="Times New Roman" w:cs="Times New Roman"/>
          <w:sz w:val="23"/>
          <w:szCs w:val="23"/>
        </w:rPr>
        <w:t>Name:</w:t>
      </w:r>
      <w:r w:rsidRPr="009924D5">
        <w:rPr>
          <w:rFonts w:ascii="Times New Roman" w:hAnsi="Times New Roman" w:cs="Times New Roman"/>
          <w:sz w:val="23"/>
          <w:szCs w:val="23"/>
        </w:rPr>
        <w:tab/>
      </w:r>
    </w:p>
    <w:p w14:paraId="73D28ED7" w14:textId="77777777" w:rsidR="00CC3BDA" w:rsidRPr="009924D5" w:rsidRDefault="00CC3BDA" w:rsidP="00CC3BDA">
      <w:pPr>
        <w:ind w:left="480" w:hanging="240"/>
        <w:contextualSpacing/>
        <w:rPr>
          <w:rFonts w:ascii="Times New Roman" w:hAnsi="Times New Roman" w:cs="Times New Roman"/>
          <w:sz w:val="23"/>
          <w:szCs w:val="23"/>
        </w:rPr>
      </w:pPr>
      <w:r w:rsidRPr="009924D5">
        <w:rPr>
          <w:rFonts w:ascii="Times New Roman" w:hAnsi="Times New Roman" w:cs="Times New Roman"/>
          <w:sz w:val="23"/>
          <w:szCs w:val="23"/>
        </w:rPr>
        <w:tab/>
      </w:r>
    </w:p>
    <w:p w14:paraId="6FBECBFB" w14:textId="568AD2BD"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Title:</w:t>
      </w:r>
      <w:r w:rsidR="008E7AD5">
        <w:rPr>
          <w:rFonts w:ascii="Times New Roman" w:hAnsi="Times New Roman" w:cs="Times New Roman"/>
          <w:sz w:val="23"/>
          <w:szCs w:val="23"/>
        </w:rPr>
        <w:t xml:space="preserve"> </w:t>
      </w:r>
      <w:r w:rsidRPr="007A18B3">
        <w:rPr>
          <w:rFonts w:ascii="Times New Roman" w:hAnsi="Times New Roman" w:cs="Times New Roman"/>
          <w:b/>
          <w:sz w:val="23"/>
          <w:szCs w:val="23"/>
        </w:rPr>
        <w:t>Vice Provost for International Initiatives</w:t>
      </w:r>
      <w:r w:rsidRPr="009924D5">
        <w:rPr>
          <w:rFonts w:ascii="Times New Roman" w:hAnsi="Times New Roman" w:cs="Times New Roman"/>
          <w:sz w:val="23"/>
          <w:szCs w:val="23"/>
        </w:rPr>
        <w:tab/>
      </w:r>
      <w:r w:rsidR="00EB08D5">
        <w:rPr>
          <w:rFonts w:ascii="Times New Roman" w:hAnsi="Times New Roman" w:cs="Times New Roman"/>
          <w:sz w:val="23"/>
          <w:szCs w:val="23"/>
        </w:rPr>
        <w:tab/>
      </w:r>
      <w:r w:rsidRPr="009924D5">
        <w:rPr>
          <w:rFonts w:ascii="Times New Roman" w:hAnsi="Times New Roman" w:cs="Times New Roman"/>
          <w:sz w:val="23"/>
          <w:szCs w:val="23"/>
        </w:rPr>
        <w:t>Title:</w:t>
      </w:r>
      <w:r w:rsidRPr="009924D5">
        <w:rPr>
          <w:rFonts w:ascii="Times New Roman" w:hAnsi="Times New Roman" w:cs="Times New Roman"/>
          <w:b/>
          <w:sz w:val="23"/>
          <w:szCs w:val="23"/>
        </w:rPr>
        <w:tab/>
      </w:r>
    </w:p>
    <w:p w14:paraId="05A46262" w14:textId="77777777" w:rsidR="00CC3BDA" w:rsidRPr="009924D5" w:rsidRDefault="00CC3BDA" w:rsidP="00CC3BDA">
      <w:pPr>
        <w:ind w:left="480" w:hanging="240"/>
        <w:contextualSpacing/>
        <w:rPr>
          <w:rFonts w:ascii="Times New Roman" w:hAnsi="Times New Roman" w:cs="Times New Roman"/>
          <w:sz w:val="23"/>
          <w:szCs w:val="23"/>
        </w:rPr>
      </w:pPr>
    </w:p>
    <w:p w14:paraId="0E5F095E" w14:textId="48320CF1" w:rsidR="00CC3BDA" w:rsidRPr="009924D5" w:rsidRDefault="00CC3BDA" w:rsidP="00CC3BDA">
      <w:pPr>
        <w:contextualSpacing/>
        <w:rPr>
          <w:rFonts w:ascii="Times New Roman" w:hAnsi="Times New Roman" w:cs="Times New Roman"/>
          <w:sz w:val="23"/>
          <w:szCs w:val="23"/>
        </w:rPr>
      </w:pPr>
      <w:r w:rsidRPr="009924D5">
        <w:rPr>
          <w:rFonts w:ascii="Times New Roman" w:hAnsi="Times New Roman" w:cs="Times New Roman"/>
          <w:sz w:val="23"/>
          <w:szCs w:val="23"/>
        </w:rPr>
        <w:t>Date: _______________________________</w:t>
      </w:r>
      <w:r w:rsidRPr="009924D5">
        <w:rPr>
          <w:rFonts w:ascii="Times New Roman" w:hAnsi="Times New Roman" w:cs="Times New Roman"/>
          <w:sz w:val="23"/>
          <w:szCs w:val="23"/>
        </w:rPr>
        <w:tab/>
      </w:r>
      <w:r w:rsidRPr="009924D5">
        <w:rPr>
          <w:rFonts w:ascii="Times New Roman" w:hAnsi="Times New Roman" w:cs="Times New Roman"/>
          <w:sz w:val="23"/>
          <w:szCs w:val="23"/>
        </w:rPr>
        <w:tab/>
      </w:r>
      <w:r w:rsidR="00EB08D5">
        <w:rPr>
          <w:rFonts w:ascii="Times New Roman" w:hAnsi="Times New Roman" w:cs="Times New Roman"/>
          <w:sz w:val="23"/>
          <w:szCs w:val="23"/>
        </w:rPr>
        <w:tab/>
      </w:r>
      <w:r w:rsidRPr="009924D5">
        <w:rPr>
          <w:rFonts w:ascii="Times New Roman" w:hAnsi="Times New Roman" w:cs="Times New Roman"/>
          <w:sz w:val="23"/>
          <w:szCs w:val="23"/>
        </w:rPr>
        <w:t>Date: ______________________</w:t>
      </w:r>
    </w:p>
    <w:p w14:paraId="69FBC158" w14:textId="066768F4" w:rsidR="00DE6718" w:rsidRPr="00E556FE" w:rsidRDefault="00EB08D5" w:rsidP="00275201">
      <w:pPr>
        <w:tabs>
          <w:tab w:val="left" w:pos="4320"/>
        </w:tabs>
        <w:jc w:val="right"/>
        <w:rPr>
          <w:rFonts w:ascii="Times New Roman" w:hAnsi="Times New Roman" w:cs="Times New Roman"/>
          <w:sz w:val="23"/>
          <w:szCs w:val="23"/>
        </w:rPr>
      </w:pPr>
      <w:r>
        <w:rPr>
          <w:rFonts w:ascii="Times New Roman" w:hAnsi="Times New Roman" w:cs="Times New Roman"/>
          <w:sz w:val="23"/>
          <w:szCs w:val="23"/>
        </w:rPr>
        <w:tab/>
      </w:r>
    </w:p>
    <w:p w14:paraId="3A62EEA9" w14:textId="77777777" w:rsidR="00DE6718" w:rsidRPr="00E556FE" w:rsidRDefault="00DE6718" w:rsidP="00275201">
      <w:pPr>
        <w:tabs>
          <w:tab w:val="left" w:pos="4320"/>
        </w:tabs>
        <w:jc w:val="right"/>
        <w:rPr>
          <w:rFonts w:ascii="Times New Roman" w:hAnsi="Times New Roman" w:cs="Times New Roman"/>
          <w:b/>
          <w:sz w:val="23"/>
          <w:szCs w:val="23"/>
        </w:rPr>
      </w:pPr>
    </w:p>
    <w:p w14:paraId="52321AF4" w14:textId="2610B549" w:rsidR="000C4CD3" w:rsidRPr="00E556FE" w:rsidRDefault="009924D5" w:rsidP="00E556FE">
      <w:pPr>
        <w:tabs>
          <w:tab w:val="left" w:pos="4320"/>
        </w:tabs>
        <w:rPr>
          <w:rFonts w:ascii="Times New Roman" w:hAnsi="Times New Roman" w:cs="Times New Roman"/>
          <w:sz w:val="23"/>
          <w:szCs w:val="23"/>
        </w:rPr>
      </w:pPr>
      <w:r w:rsidRPr="00E556FE">
        <w:rPr>
          <w:rFonts w:ascii="Times New Roman" w:hAnsi="Times New Roman" w:cs="Times New Roman"/>
          <w:b/>
          <w:sz w:val="23"/>
          <w:szCs w:val="23"/>
        </w:rPr>
        <w:t xml:space="preserve">Reviewed by </w:t>
      </w:r>
      <w:r w:rsidR="004072FF">
        <w:rPr>
          <w:rFonts w:ascii="Times New Roman" w:hAnsi="Times New Roman" w:cs="Times New Roman"/>
          <w:b/>
          <w:sz w:val="23"/>
          <w:szCs w:val="23"/>
        </w:rPr>
        <w:t xml:space="preserve">GIT </w:t>
      </w:r>
      <w:r w:rsidRPr="00E556FE">
        <w:rPr>
          <w:rFonts w:ascii="Times New Roman" w:hAnsi="Times New Roman" w:cs="Times New Roman"/>
          <w:b/>
          <w:sz w:val="23"/>
          <w:szCs w:val="23"/>
        </w:rPr>
        <w:t>Legal:</w:t>
      </w:r>
      <w:r w:rsidRPr="009924D5">
        <w:rPr>
          <w:rFonts w:ascii="Times New Roman" w:hAnsi="Times New Roman" w:cs="Times New Roman"/>
          <w:sz w:val="23"/>
          <w:szCs w:val="23"/>
        </w:rPr>
        <w:t xml:space="preserve"> </w:t>
      </w:r>
      <w:r>
        <w:rPr>
          <w:rFonts w:ascii="Times New Roman" w:hAnsi="Times New Roman" w:cs="Times New Roman"/>
          <w:sz w:val="23"/>
          <w:szCs w:val="23"/>
        </w:rPr>
        <w:t>____</w:t>
      </w:r>
      <w:r w:rsidR="004072FF">
        <w:rPr>
          <w:rFonts w:ascii="Times New Roman" w:hAnsi="Times New Roman" w:cs="Times New Roman"/>
          <w:sz w:val="23"/>
          <w:szCs w:val="23"/>
        </w:rPr>
        <w:t>_____________</w:t>
      </w:r>
    </w:p>
    <w:p w14:paraId="6740D9C8" w14:textId="77777777" w:rsidR="000C4CD3" w:rsidRPr="00E556FE" w:rsidRDefault="000C4CD3" w:rsidP="000C4CD3">
      <w:pPr>
        <w:tabs>
          <w:tab w:val="left" w:pos="4320"/>
        </w:tabs>
        <w:jc w:val="both"/>
        <w:rPr>
          <w:rFonts w:ascii="Times New Roman" w:hAnsi="Times New Roman" w:cs="Times New Roman"/>
        </w:rPr>
      </w:pPr>
    </w:p>
    <w:p w14:paraId="3DEFB103" w14:textId="77777777" w:rsidR="000C4CD3" w:rsidRPr="00E556FE" w:rsidRDefault="000C4CD3" w:rsidP="000C4CD3">
      <w:pPr>
        <w:tabs>
          <w:tab w:val="left" w:pos="4320"/>
        </w:tabs>
        <w:jc w:val="both"/>
        <w:rPr>
          <w:rFonts w:ascii="Times New Roman" w:hAnsi="Times New Roman" w:cs="Times New Roman"/>
        </w:rPr>
      </w:pPr>
    </w:p>
    <w:p w14:paraId="0D575AB5" w14:textId="77777777" w:rsidR="000C4CD3" w:rsidRPr="00E556FE" w:rsidRDefault="000C4CD3" w:rsidP="000C4CD3">
      <w:pPr>
        <w:tabs>
          <w:tab w:val="left" w:pos="4320"/>
        </w:tabs>
        <w:jc w:val="both"/>
        <w:rPr>
          <w:rFonts w:ascii="Times New Roman" w:hAnsi="Times New Roman" w:cs="Times New Roman"/>
        </w:rPr>
      </w:pPr>
    </w:p>
    <w:p w14:paraId="6B3F82D4" w14:textId="77777777" w:rsidR="0092696B" w:rsidRPr="00E556FE" w:rsidRDefault="0092696B" w:rsidP="000C4CD3">
      <w:pPr>
        <w:tabs>
          <w:tab w:val="left" w:pos="4320"/>
        </w:tabs>
        <w:jc w:val="both"/>
        <w:rPr>
          <w:rFonts w:ascii="Times New Roman" w:hAnsi="Times New Roman" w:cs="Times New Roman"/>
        </w:rPr>
      </w:pPr>
    </w:p>
    <w:p w14:paraId="7E8AFE3E" w14:textId="77777777" w:rsidR="0092696B" w:rsidRPr="00E556FE" w:rsidRDefault="0092696B" w:rsidP="000C4CD3">
      <w:pPr>
        <w:tabs>
          <w:tab w:val="left" w:pos="4320"/>
        </w:tabs>
        <w:jc w:val="both"/>
        <w:rPr>
          <w:rFonts w:ascii="Times New Roman" w:hAnsi="Times New Roman" w:cs="Times New Roman"/>
        </w:rPr>
      </w:pPr>
    </w:p>
    <w:sectPr w:rsidR="0092696B" w:rsidRPr="00E556FE" w:rsidSect="00251F84">
      <w:footerReference w:type="even" r:id="rId10"/>
      <w:footerReference w:type="default" r:id="rId11"/>
      <w:footerReference w:type="first" r:id="rId12"/>
      <w:pgSz w:w="12240" w:h="15840"/>
      <w:pgMar w:top="1080" w:right="1080" w:bottom="108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EFB4" w14:textId="77777777" w:rsidR="00FD28C6" w:rsidRDefault="00FD28C6">
      <w:r>
        <w:separator/>
      </w:r>
    </w:p>
  </w:endnote>
  <w:endnote w:type="continuationSeparator" w:id="0">
    <w:p w14:paraId="7B38532F" w14:textId="77777777" w:rsidR="00FD28C6" w:rsidRDefault="00FD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E1B" w14:textId="77777777" w:rsidR="000B5342" w:rsidRDefault="000B5342" w:rsidP="00E424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E8396" w14:textId="77777777" w:rsidR="000B5342" w:rsidRDefault="000B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40519"/>
      <w:docPartObj>
        <w:docPartGallery w:val="Page Numbers (Bottom of Page)"/>
        <w:docPartUnique/>
      </w:docPartObj>
    </w:sdtPr>
    <w:sdtEndPr/>
    <w:sdtContent>
      <w:sdt>
        <w:sdtPr>
          <w:id w:val="1769743388"/>
          <w:docPartObj>
            <w:docPartGallery w:val="Page Numbers (Top of Page)"/>
            <w:docPartUnique/>
          </w:docPartObj>
        </w:sdtPr>
        <w:sdtEndPr/>
        <w:sdtContent>
          <w:p w14:paraId="2076ED5E" w14:textId="0622B79A" w:rsidR="008E7AD5" w:rsidRDefault="008E7AD5" w:rsidP="008E7AD5">
            <w:pPr>
              <w:pStyle w:val="Footer"/>
              <w:jc w:val="right"/>
            </w:pPr>
            <w:r w:rsidRPr="008E7AD5">
              <w:rPr>
                <w:sz w:val="18"/>
                <w:szCs w:val="18"/>
              </w:rPr>
              <w:t xml:space="preserve">Page </w:t>
            </w:r>
            <w:r w:rsidRPr="008E7AD5">
              <w:rPr>
                <w:b/>
                <w:bCs/>
                <w:sz w:val="18"/>
                <w:szCs w:val="18"/>
              </w:rPr>
              <w:fldChar w:fldCharType="begin"/>
            </w:r>
            <w:r w:rsidRPr="008E7AD5">
              <w:rPr>
                <w:b/>
                <w:bCs/>
                <w:sz w:val="18"/>
                <w:szCs w:val="18"/>
              </w:rPr>
              <w:instrText xml:space="preserve"> PAGE </w:instrText>
            </w:r>
            <w:r w:rsidRPr="008E7AD5">
              <w:rPr>
                <w:b/>
                <w:bCs/>
                <w:sz w:val="18"/>
                <w:szCs w:val="18"/>
              </w:rPr>
              <w:fldChar w:fldCharType="separate"/>
            </w:r>
            <w:r w:rsidRPr="008E7AD5">
              <w:rPr>
                <w:b/>
                <w:bCs/>
                <w:noProof/>
                <w:sz w:val="18"/>
                <w:szCs w:val="18"/>
              </w:rPr>
              <w:t>2</w:t>
            </w:r>
            <w:r w:rsidRPr="008E7AD5">
              <w:rPr>
                <w:b/>
                <w:bCs/>
                <w:sz w:val="18"/>
                <w:szCs w:val="18"/>
              </w:rPr>
              <w:fldChar w:fldCharType="end"/>
            </w:r>
            <w:r w:rsidRPr="008E7AD5">
              <w:rPr>
                <w:sz w:val="18"/>
                <w:szCs w:val="18"/>
              </w:rPr>
              <w:t xml:space="preserve"> of </w:t>
            </w:r>
            <w:r w:rsidRPr="008E7AD5">
              <w:rPr>
                <w:b/>
                <w:bCs/>
                <w:sz w:val="18"/>
                <w:szCs w:val="18"/>
              </w:rPr>
              <w:fldChar w:fldCharType="begin"/>
            </w:r>
            <w:r w:rsidRPr="008E7AD5">
              <w:rPr>
                <w:b/>
                <w:bCs/>
                <w:sz w:val="18"/>
                <w:szCs w:val="18"/>
              </w:rPr>
              <w:instrText xml:space="preserve"> NUMPAGES  </w:instrText>
            </w:r>
            <w:r w:rsidRPr="008E7AD5">
              <w:rPr>
                <w:b/>
                <w:bCs/>
                <w:sz w:val="18"/>
                <w:szCs w:val="18"/>
              </w:rPr>
              <w:fldChar w:fldCharType="separate"/>
            </w:r>
            <w:r w:rsidRPr="008E7AD5">
              <w:rPr>
                <w:b/>
                <w:bCs/>
                <w:noProof/>
                <w:sz w:val="18"/>
                <w:szCs w:val="18"/>
              </w:rPr>
              <w:t>2</w:t>
            </w:r>
            <w:r w:rsidRPr="008E7AD5">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727" w14:textId="77777777" w:rsidR="00933903" w:rsidRDefault="00933903">
    <w:pPr>
      <w:pStyle w:val="Footer"/>
      <w:jc w:val="right"/>
    </w:pPr>
  </w:p>
  <w:sdt>
    <w:sdtPr>
      <w:id w:val="775289116"/>
      <w:docPartObj>
        <w:docPartGallery w:val="Page Numbers (Bottom of Page)"/>
        <w:docPartUnique/>
      </w:docPartObj>
    </w:sdtPr>
    <w:sdtEndPr/>
    <w:sdtContent>
      <w:sdt>
        <w:sdtPr>
          <w:id w:val="-1769616900"/>
          <w:docPartObj>
            <w:docPartGallery w:val="Page Numbers (Top of Page)"/>
            <w:docPartUnique/>
          </w:docPartObj>
        </w:sdtPr>
        <w:sdtEndPr/>
        <w:sdtContent>
          <w:p w14:paraId="39F9188D" w14:textId="77777777" w:rsidR="00933903" w:rsidRPr="002C2CCA" w:rsidRDefault="00933903" w:rsidP="00933903">
            <w:pPr>
              <w:pStyle w:val="Footer"/>
              <w:rPr>
                <w:rFonts w:ascii="Times New Roman" w:hAnsi="Times New Roman" w:cs="Times New Roman"/>
                <w:b/>
                <w:sz w:val="18"/>
                <w:szCs w:val="18"/>
              </w:rPr>
            </w:pPr>
            <w:r w:rsidRPr="002C2CCA">
              <w:rPr>
                <w:rFonts w:ascii="Times New Roman" w:hAnsi="Times New Roman" w:cs="Times New Roman"/>
                <w:b/>
                <w:sz w:val="18"/>
                <w:szCs w:val="18"/>
              </w:rPr>
              <w:t>GT General Binding International MOU</w:t>
            </w:r>
          </w:p>
          <w:p w14:paraId="242F9A0A" w14:textId="77777777" w:rsidR="00933903" w:rsidRDefault="00933903" w:rsidP="00933903">
            <w:pPr>
              <w:pStyle w:val="Footer"/>
              <w:rPr>
                <w:rFonts w:ascii="Times New Roman" w:hAnsi="Times New Roman" w:cs="Times New Roman"/>
                <w:sz w:val="18"/>
                <w:szCs w:val="18"/>
              </w:rPr>
            </w:pPr>
            <w:r>
              <w:rPr>
                <w:rFonts w:ascii="Times New Roman" w:hAnsi="Times New Roman" w:cs="Times New Roman"/>
                <w:sz w:val="18"/>
                <w:szCs w:val="18"/>
              </w:rPr>
              <w:t>GT OLA rev. August 2021</w:t>
            </w:r>
          </w:p>
          <w:p w14:paraId="564C02CA" w14:textId="513529AE" w:rsidR="00933903" w:rsidRPr="00933903" w:rsidRDefault="00933903" w:rsidP="00933903">
            <w:pPr>
              <w:pStyle w:val="Footer"/>
              <w:jc w:val="right"/>
            </w:pPr>
            <w:r w:rsidRPr="00933903">
              <w:rPr>
                <w:sz w:val="18"/>
                <w:szCs w:val="18"/>
              </w:rPr>
              <w:t xml:space="preserve">Page </w:t>
            </w:r>
            <w:r w:rsidRPr="00933903">
              <w:rPr>
                <w:b/>
                <w:bCs/>
                <w:sz w:val="18"/>
                <w:szCs w:val="18"/>
              </w:rPr>
              <w:fldChar w:fldCharType="begin"/>
            </w:r>
            <w:r w:rsidRPr="00933903">
              <w:rPr>
                <w:b/>
                <w:bCs/>
                <w:sz w:val="18"/>
                <w:szCs w:val="18"/>
              </w:rPr>
              <w:instrText xml:space="preserve"> PAGE </w:instrText>
            </w:r>
            <w:r w:rsidRPr="00933903">
              <w:rPr>
                <w:b/>
                <w:bCs/>
                <w:sz w:val="18"/>
                <w:szCs w:val="18"/>
              </w:rPr>
              <w:fldChar w:fldCharType="separate"/>
            </w:r>
            <w:r w:rsidRPr="00933903">
              <w:rPr>
                <w:b/>
                <w:bCs/>
                <w:noProof/>
                <w:sz w:val="18"/>
                <w:szCs w:val="18"/>
              </w:rPr>
              <w:t>2</w:t>
            </w:r>
            <w:r w:rsidRPr="00933903">
              <w:rPr>
                <w:b/>
                <w:bCs/>
                <w:sz w:val="18"/>
                <w:szCs w:val="18"/>
              </w:rPr>
              <w:fldChar w:fldCharType="end"/>
            </w:r>
            <w:r w:rsidRPr="00933903">
              <w:rPr>
                <w:sz w:val="18"/>
                <w:szCs w:val="18"/>
              </w:rPr>
              <w:t xml:space="preserve"> of </w:t>
            </w:r>
            <w:r w:rsidRPr="00933903">
              <w:rPr>
                <w:b/>
                <w:bCs/>
                <w:sz w:val="18"/>
                <w:szCs w:val="18"/>
              </w:rPr>
              <w:fldChar w:fldCharType="begin"/>
            </w:r>
            <w:r w:rsidRPr="00933903">
              <w:rPr>
                <w:b/>
                <w:bCs/>
                <w:sz w:val="18"/>
                <w:szCs w:val="18"/>
              </w:rPr>
              <w:instrText xml:space="preserve"> NUMPAGES  </w:instrText>
            </w:r>
            <w:r w:rsidRPr="00933903">
              <w:rPr>
                <w:b/>
                <w:bCs/>
                <w:sz w:val="18"/>
                <w:szCs w:val="18"/>
              </w:rPr>
              <w:fldChar w:fldCharType="separate"/>
            </w:r>
            <w:r w:rsidRPr="00933903">
              <w:rPr>
                <w:b/>
                <w:bCs/>
                <w:noProof/>
                <w:sz w:val="18"/>
                <w:szCs w:val="18"/>
              </w:rPr>
              <w:t>2</w:t>
            </w:r>
            <w:r w:rsidRPr="0093390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381E" w14:textId="77777777" w:rsidR="00FD28C6" w:rsidRDefault="00FD28C6">
      <w:r>
        <w:separator/>
      </w:r>
    </w:p>
  </w:footnote>
  <w:footnote w:type="continuationSeparator" w:id="0">
    <w:p w14:paraId="0EDC5BF3" w14:textId="77777777" w:rsidR="00FD28C6" w:rsidRDefault="00FD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9C8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6163"/>
    <w:multiLevelType w:val="hybridMultilevel"/>
    <w:tmpl w:val="5B2612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51AA"/>
    <w:multiLevelType w:val="hybridMultilevel"/>
    <w:tmpl w:val="56B6F56A"/>
    <w:lvl w:ilvl="0" w:tplc="2CECE25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C385F"/>
    <w:multiLevelType w:val="hybridMultilevel"/>
    <w:tmpl w:val="159E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3BAB"/>
    <w:multiLevelType w:val="multilevel"/>
    <w:tmpl w:val="A5F07F6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2F3CDC"/>
    <w:multiLevelType w:val="multilevel"/>
    <w:tmpl w:val="C56E9B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271C95"/>
    <w:multiLevelType w:val="hybridMultilevel"/>
    <w:tmpl w:val="A72EFA86"/>
    <w:lvl w:ilvl="0" w:tplc="04090011">
      <w:start w:val="1"/>
      <w:numFmt w:val="decimal"/>
      <w:lvlText w:val="%1)"/>
      <w:lvlJc w:val="left"/>
      <w:pPr>
        <w:ind w:left="600" w:hanging="360"/>
      </w:pPr>
      <w:rPr>
        <w:rFonts w:hint="default"/>
        <w:b w:val="0"/>
      </w:rPr>
    </w:lvl>
    <w:lvl w:ilvl="1" w:tplc="04090015">
      <w:start w:val="1"/>
      <w:numFmt w:val="upp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BC851FC"/>
    <w:multiLevelType w:val="hybridMultilevel"/>
    <w:tmpl w:val="FEB4C6EE"/>
    <w:lvl w:ilvl="0" w:tplc="6DDADF1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6C9C"/>
    <w:multiLevelType w:val="hybridMultilevel"/>
    <w:tmpl w:val="44E2F16C"/>
    <w:lvl w:ilvl="0" w:tplc="30022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71B77"/>
    <w:multiLevelType w:val="hybridMultilevel"/>
    <w:tmpl w:val="190C4D52"/>
    <w:lvl w:ilvl="0" w:tplc="B2BAF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23A9E"/>
    <w:multiLevelType w:val="multilevel"/>
    <w:tmpl w:val="ED46509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14A0B"/>
    <w:multiLevelType w:val="hybridMultilevel"/>
    <w:tmpl w:val="9A24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87866"/>
    <w:multiLevelType w:val="hybridMultilevel"/>
    <w:tmpl w:val="596E2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C6FB6"/>
    <w:multiLevelType w:val="hybridMultilevel"/>
    <w:tmpl w:val="2272C4C6"/>
    <w:lvl w:ilvl="0" w:tplc="5ABA21AA">
      <w:start w:val="1"/>
      <w:numFmt w:val="decimal"/>
      <w:lvlText w:val="%1."/>
      <w:lvlJc w:val="left"/>
      <w:pPr>
        <w:ind w:left="2880" w:hanging="360"/>
      </w:pPr>
      <w:rPr>
        <w:rFonts w:hint="default"/>
        <w:b/>
      </w:rPr>
    </w:lvl>
    <w:lvl w:ilvl="1" w:tplc="04090019">
      <w:start w:val="1"/>
      <w:numFmt w:val="lowerLetter"/>
      <w:lvlText w:val="%2."/>
      <w:lvlJc w:val="left"/>
      <w:pPr>
        <w:ind w:left="1620" w:hanging="360"/>
      </w:pPr>
    </w:lvl>
    <w:lvl w:ilvl="2" w:tplc="5BE82C92">
      <w:start w:val="1"/>
      <w:numFmt w:val="lowerRoman"/>
      <w:lvlText w:val="%3."/>
      <w:lvlJc w:val="right"/>
      <w:pPr>
        <w:ind w:left="234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58A7A7E"/>
    <w:multiLevelType w:val="hybridMultilevel"/>
    <w:tmpl w:val="08C81A66"/>
    <w:lvl w:ilvl="0" w:tplc="04090015">
      <w:start w:val="7"/>
      <w:numFmt w:val="upperLetter"/>
      <w:lvlText w:val="%1."/>
      <w:lvlJc w:val="left"/>
      <w:pPr>
        <w:tabs>
          <w:tab w:val="num" w:pos="720"/>
        </w:tabs>
        <w:ind w:left="720" w:hanging="360"/>
      </w:pPr>
      <w:rPr>
        <w:rFonts w:hint="default"/>
      </w:rPr>
    </w:lvl>
    <w:lvl w:ilvl="1" w:tplc="288C09B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B11373"/>
    <w:multiLevelType w:val="multilevel"/>
    <w:tmpl w:val="AD5C484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10"/>
  </w:num>
  <w:num w:numId="3">
    <w:abstractNumId w:val="15"/>
  </w:num>
  <w:num w:numId="4">
    <w:abstractNumId w:val="4"/>
  </w:num>
  <w:num w:numId="5">
    <w:abstractNumId w:val="5"/>
  </w:num>
  <w:num w:numId="6">
    <w:abstractNumId w:val="0"/>
  </w:num>
  <w:num w:numId="7">
    <w:abstractNumId w:val="3"/>
  </w:num>
  <w:num w:numId="8">
    <w:abstractNumId w:val="14"/>
  </w:num>
  <w:num w:numId="9">
    <w:abstractNumId w:val="11"/>
  </w:num>
  <w:num w:numId="10">
    <w:abstractNumId w:val="8"/>
  </w:num>
  <w:num w:numId="11">
    <w:abstractNumId w:val="6"/>
  </w:num>
  <w:num w:numId="12">
    <w:abstractNumId w:val="7"/>
  </w:num>
  <w:num w:numId="13">
    <w:abstractNumId w:val="13"/>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DD"/>
    <w:rsid w:val="000010E6"/>
    <w:rsid w:val="000371F6"/>
    <w:rsid w:val="000431C3"/>
    <w:rsid w:val="00046A66"/>
    <w:rsid w:val="00067B5D"/>
    <w:rsid w:val="00075F6B"/>
    <w:rsid w:val="00083034"/>
    <w:rsid w:val="000B0374"/>
    <w:rsid w:val="000B0809"/>
    <w:rsid w:val="000B5342"/>
    <w:rsid w:val="000B5F4E"/>
    <w:rsid w:val="000C1D36"/>
    <w:rsid w:val="000C4CD3"/>
    <w:rsid w:val="000C60D1"/>
    <w:rsid w:val="00114FCA"/>
    <w:rsid w:val="00121D8B"/>
    <w:rsid w:val="00132554"/>
    <w:rsid w:val="00135949"/>
    <w:rsid w:val="0014242E"/>
    <w:rsid w:val="001522F0"/>
    <w:rsid w:val="00162992"/>
    <w:rsid w:val="00164A55"/>
    <w:rsid w:val="00173EDD"/>
    <w:rsid w:val="00175A94"/>
    <w:rsid w:val="00190E74"/>
    <w:rsid w:val="001B3DBD"/>
    <w:rsid w:val="001D3405"/>
    <w:rsid w:val="001D7660"/>
    <w:rsid w:val="001E2136"/>
    <w:rsid w:val="00207D3C"/>
    <w:rsid w:val="00234D77"/>
    <w:rsid w:val="00240234"/>
    <w:rsid w:val="0024681E"/>
    <w:rsid w:val="00251F84"/>
    <w:rsid w:val="00267955"/>
    <w:rsid w:val="00275201"/>
    <w:rsid w:val="002755D6"/>
    <w:rsid w:val="00283DCE"/>
    <w:rsid w:val="00293BE7"/>
    <w:rsid w:val="00295129"/>
    <w:rsid w:val="002A0DAF"/>
    <w:rsid w:val="002B5EBB"/>
    <w:rsid w:val="002C2CCA"/>
    <w:rsid w:val="002E0657"/>
    <w:rsid w:val="002F2AAF"/>
    <w:rsid w:val="00303E0D"/>
    <w:rsid w:val="00312DE3"/>
    <w:rsid w:val="003137D5"/>
    <w:rsid w:val="0031483E"/>
    <w:rsid w:val="0031648C"/>
    <w:rsid w:val="003305C3"/>
    <w:rsid w:val="00344FC7"/>
    <w:rsid w:val="003827C5"/>
    <w:rsid w:val="003E3E50"/>
    <w:rsid w:val="003F224C"/>
    <w:rsid w:val="003F79DD"/>
    <w:rsid w:val="00401832"/>
    <w:rsid w:val="00401DFA"/>
    <w:rsid w:val="0040593F"/>
    <w:rsid w:val="00405B8E"/>
    <w:rsid w:val="004072FF"/>
    <w:rsid w:val="00417EE3"/>
    <w:rsid w:val="00440A7A"/>
    <w:rsid w:val="00447302"/>
    <w:rsid w:val="004524C3"/>
    <w:rsid w:val="004601E2"/>
    <w:rsid w:val="00471FA1"/>
    <w:rsid w:val="004C2DB1"/>
    <w:rsid w:val="004C718B"/>
    <w:rsid w:val="004E0FA5"/>
    <w:rsid w:val="004F7FD8"/>
    <w:rsid w:val="00515960"/>
    <w:rsid w:val="00520F3A"/>
    <w:rsid w:val="00542418"/>
    <w:rsid w:val="00544DC2"/>
    <w:rsid w:val="00551188"/>
    <w:rsid w:val="005A7BF8"/>
    <w:rsid w:val="005B108C"/>
    <w:rsid w:val="005F21E1"/>
    <w:rsid w:val="005F379C"/>
    <w:rsid w:val="00606E62"/>
    <w:rsid w:val="0061542A"/>
    <w:rsid w:val="00616F36"/>
    <w:rsid w:val="00632C0B"/>
    <w:rsid w:val="00647E53"/>
    <w:rsid w:val="00651D33"/>
    <w:rsid w:val="00663465"/>
    <w:rsid w:val="00672DCC"/>
    <w:rsid w:val="00681A88"/>
    <w:rsid w:val="00684C04"/>
    <w:rsid w:val="0069457C"/>
    <w:rsid w:val="006D0441"/>
    <w:rsid w:val="006F0074"/>
    <w:rsid w:val="006F1ABF"/>
    <w:rsid w:val="00703490"/>
    <w:rsid w:val="00705749"/>
    <w:rsid w:val="00712601"/>
    <w:rsid w:val="0074603C"/>
    <w:rsid w:val="00756437"/>
    <w:rsid w:val="00763659"/>
    <w:rsid w:val="0079543A"/>
    <w:rsid w:val="0079575F"/>
    <w:rsid w:val="00797336"/>
    <w:rsid w:val="007A18B3"/>
    <w:rsid w:val="007A6DFA"/>
    <w:rsid w:val="007A7291"/>
    <w:rsid w:val="007B7425"/>
    <w:rsid w:val="008155D7"/>
    <w:rsid w:val="00847845"/>
    <w:rsid w:val="008524E4"/>
    <w:rsid w:val="00864F97"/>
    <w:rsid w:val="00873D70"/>
    <w:rsid w:val="008A0C9B"/>
    <w:rsid w:val="008C108C"/>
    <w:rsid w:val="008D6335"/>
    <w:rsid w:val="008E70F0"/>
    <w:rsid w:val="008E7AD5"/>
    <w:rsid w:val="00905F93"/>
    <w:rsid w:val="009253A3"/>
    <w:rsid w:val="0092696B"/>
    <w:rsid w:val="00933697"/>
    <w:rsid w:val="00933903"/>
    <w:rsid w:val="0095644B"/>
    <w:rsid w:val="0096193C"/>
    <w:rsid w:val="009924D5"/>
    <w:rsid w:val="009B7825"/>
    <w:rsid w:val="009F32A6"/>
    <w:rsid w:val="009F52A4"/>
    <w:rsid w:val="00A4628B"/>
    <w:rsid w:val="00A61AF5"/>
    <w:rsid w:val="00A77D86"/>
    <w:rsid w:val="00A86524"/>
    <w:rsid w:val="00AA5B49"/>
    <w:rsid w:val="00AB5B13"/>
    <w:rsid w:val="00AB7533"/>
    <w:rsid w:val="00AE040E"/>
    <w:rsid w:val="00AE0E75"/>
    <w:rsid w:val="00AF361A"/>
    <w:rsid w:val="00AF6C8A"/>
    <w:rsid w:val="00B03FCB"/>
    <w:rsid w:val="00B0548A"/>
    <w:rsid w:val="00B06797"/>
    <w:rsid w:val="00B2052A"/>
    <w:rsid w:val="00B22C96"/>
    <w:rsid w:val="00B3239F"/>
    <w:rsid w:val="00B53037"/>
    <w:rsid w:val="00B541C8"/>
    <w:rsid w:val="00B81415"/>
    <w:rsid w:val="00B82860"/>
    <w:rsid w:val="00B85B58"/>
    <w:rsid w:val="00B90EB7"/>
    <w:rsid w:val="00BA568E"/>
    <w:rsid w:val="00BB67D6"/>
    <w:rsid w:val="00BC2F8D"/>
    <w:rsid w:val="00BD27ED"/>
    <w:rsid w:val="00BD4333"/>
    <w:rsid w:val="00BE1CF6"/>
    <w:rsid w:val="00BE6A8A"/>
    <w:rsid w:val="00BF0DAC"/>
    <w:rsid w:val="00C11CFB"/>
    <w:rsid w:val="00C324F9"/>
    <w:rsid w:val="00C371E3"/>
    <w:rsid w:val="00C7076A"/>
    <w:rsid w:val="00C70E45"/>
    <w:rsid w:val="00C8700D"/>
    <w:rsid w:val="00CB41DD"/>
    <w:rsid w:val="00CC3BDA"/>
    <w:rsid w:val="00CD0D3B"/>
    <w:rsid w:val="00CD5D37"/>
    <w:rsid w:val="00CE4C9A"/>
    <w:rsid w:val="00CE6F20"/>
    <w:rsid w:val="00CF1444"/>
    <w:rsid w:val="00D1076D"/>
    <w:rsid w:val="00D647A4"/>
    <w:rsid w:val="00D84782"/>
    <w:rsid w:val="00D900A3"/>
    <w:rsid w:val="00D956C0"/>
    <w:rsid w:val="00DA6AFA"/>
    <w:rsid w:val="00DC035B"/>
    <w:rsid w:val="00DE6718"/>
    <w:rsid w:val="00DE7CD7"/>
    <w:rsid w:val="00E33187"/>
    <w:rsid w:val="00E42469"/>
    <w:rsid w:val="00E556FE"/>
    <w:rsid w:val="00E608F9"/>
    <w:rsid w:val="00EA0EF0"/>
    <w:rsid w:val="00EB08D5"/>
    <w:rsid w:val="00EB6661"/>
    <w:rsid w:val="00EC0FA7"/>
    <w:rsid w:val="00ED5B35"/>
    <w:rsid w:val="00ED707B"/>
    <w:rsid w:val="00EE1017"/>
    <w:rsid w:val="00EE3679"/>
    <w:rsid w:val="00EE5AAF"/>
    <w:rsid w:val="00EF3B41"/>
    <w:rsid w:val="00F1278A"/>
    <w:rsid w:val="00F1713F"/>
    <w:rsid w:val="00F20690"/>
    <w:rsid w:val="00F35C74"/>
    <w:rsid w:val="00F55986"/>
    <w:rsid w:val="00F60298"/>
    <w:rsid w:val="00F8544F"/>
    <w:rsid w:val="00F8620B"/>
    <w:rsid w:val="00FA2AC4"/>
    <w:rsid w:val="00FC1E1D"/>
    <w:rsid w:val="00FD2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5443D"/>
  <w15:chartTrackingRefBased/>
  <w15:docId w15:val="{1E0A12AD-4B63-4997-8E6A-B12F9BDE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ngsana New"/>
      <w:sz w:val="22"/>
      <w:szCs w:val="22"/>
      <w:lang w:eastAsia="zh-CN" w:bidi="th-TH"/>
    </w:rPr>
  </w:style>
  <w:style w:type="paragraph" w:styleId="Heading2">
    <w:name w:val="heading 2"/>
    <w:basedOn w:val="Normal"/>
    <w:next w:val="Normal"/>
    <w:link w:val="Heading2Char"/>
    <w:qFormat/>
    <w:rsid w:val="004E0FA5"/>
    <w:pPr>
      <w:keepNext/>
      <w:outlineLvl w:val="1"/>
    </w:pPr>
    <w:rPr>
      <w:rFonts w:ascii="Century Gothic" w:eastAsia="Times New Roman" w:hAnsi="Century Gothic" w:cs="Times New Roman"/>
      <w:b/>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24C3"/>
    <w:pPr>
      <w:tabs>
        <w:tab w:val="center" w:pos="4320"/>
        <w:tab w:val="right" w:pos="8640"/>
      </w:tabs>
    </w:pPr>
  </w:style>
  <w:style w:type="character" w:styleId="PageNumber">
    <w:name w:val="page number"/>
    <w:basedOn w:val="DefaultParagraphFont"/>
    <w:rsid w:val="004524C3"/>
  </w:style>
  <w:style w:type="paragraph" w:styleId="Header">
    <w:name w:val="header"/>
    <w:basedOn w:val="Normal"/>
    <w:rsid w:val="004524C3"/>
    <w:pPr>
      <w:tabs>
        <w:tab w:val="center" w:pos="4320"/>
        <w:tab w:val="right" w:pos="8640"/>
      </w:tabs>
    </w:pPr>
  </w:style>
  <w:style w:type="paragraph" w:styleId="BalloonText">
    <w:name w:val="Balloon Text"/>
    <w:basedOn w:val="Normal"/>
    <w:semiHidden/>
    <w:rsid w:val="00190E74"/>
    <w:rPr>
      <w:rFonts w:ascii="Tahoma" w:hAnsi="Tahoma" w:cs="Tahoma"/>
      <w:sz w:val="16"/>
      <w:szCs w:val="16"/>
    </w:rPr>
  </w:style>
  <w:style w:type="character" w:styleId="Strong">
    <w:name w:val="Strong"/>
    <w:uiPriority w:val="22"/>
    <w:qFormat/>
    <w:rsid w:val="00544DC2"/>
    <w:rPr>
      <w:b/>
      <w:bCs/>
    </w:rPr>
  </w:style>
  <w:style w:type="character" w:customStyle="1" w:styleId="deltaviewinsertion">
    <w:name w:val="deltaviewinsertion"/>
    <w:basedOn w:val="DefaultParagraphFont"/>
    <w:rsid w:val="00544DC2"/>
  </w:style>
  <w:style w:type="character" w:styleId="CommentReference">
    <w:name w:val="annotation reference"/>
    <w:rsid w:val="00F35C74"/>
    <w:rPr>
      <w:sz w:val="16"/>
      <w:szCs w:val="16"/>
    </w:rPr>
  </w:style>
  <w:style w:type="paragraph" w:styleId="CommentText">
    <w:name w:val="annotation text"/>
    <w:basedOn w:val="Normal"/>
    <w:link w:val="CommentTextChar"/>
    <w:rsid w:val="00F35C74"/>
    <w:rPr>
      <w:sz w:val="20"/>
      <w:szCs w:val="25"/>
    </w:rPr>
  </w:style>
  <w:style w:type="character" w:customStyle="1" w:styleId="CommentTextChar">
    <w:name w:val="Comment Text Char"/>
    <w:link w:val="CommentText"/>
    <w:rsid w:val="00F35C74"/>
    <w:rPr>
      <w:rFonts w:ascii="Arial" w:hAnsi="Arial" w:cs="Angsana New"/>
      <w:szCs w:val="25"/>
      <w:lang w:eastAsia="zh-CN" w:bidi="th-TH"/>
    </w:rPr>
  </w:style>
  <w:style w:type="character" w:customStyle="1" w:styleId="DeltaViewInsertion0">
    <w:name w:val="DeltaView Insertion"/>
    <w:rsid w:val="000B5342"/>
    <w:rPr>
      <w:color w:val="0000FF"/>
      <w:spacing w:val="0"/>
      <w:u w:val="single"/>
    </w:rPr>
  </w:style>
  <w:style w:type="character" w:customStyle="1" w:styleId="Heading2Char">
    <w:name w:val="Heading 2 Char"/>
    <w:link w:val="Heading2"/>
    <w:rsid w:val="004E0FA5"/>
    <w:rPr>
      <w:rFonts w:ascii="Century Gothic" w:eastAsia="Times New Roman" w:hAnsi="Century Gothic"/>
      <w:b/>
      <w:sz w:val="24"/>
    </w:rPr>
  </w:style>
  <w:style w:type="paragraph" w:styleId="CommentSubject">
    <w:name w:val="annotation subject"/>
    <w:basedOn w:val="CommentText"/>
    <w:next w:val="CommentText"/>
    <w:link w:val="CommentSubjectChar"/>
    <w:rsid w:val="003E3E50"/>
    <w:rPr>
      <w:b/>
      <w:bCs/>
    </w:rPr>
  </w:style>
  <w:style w:type="character" w:customStyle="1" w:styleId="CommentSubjectChar">
    <w:name w:val="Comment Subject Char"/>
    <w:basedOn w:val="CommentTextChar"/>
    <w:link w:val="CommentSubject"/>
    <w:rsid w:val="003E3E50"/>
    <w:rPr>
      <w:rFonts w:ascii="Arial" w:hAnsi="Arial" w:cs="Angsana New"/>
      <w:b/>
      <w:bCs/>
      <w:szCs w:val="25"/>
      <w:lang w:eastAsia="zh-CN" w:bidi="th-TH"/>
    </w:rPr>
  </w:style>
  <w:style w:type="paragraph" w:styleId="ListParagraph">
    <w:name w:val="List Paragraph"/>
    <w:basedOn w:val="Normal"/>
    <w:uiPriority w:val="34"/>
    <w:qFormat/>
    <w:rsid w:val="0024681E"/>
    <w:pPr>
      <w:ind w:left="720"/>
      <w:contextualSpacing/>
    </w:pPr>
    <w:rPr>
      <w:szCs w:val="28"/>
    </w:rPr>
  </w:style>
  <w:style w:type="character" w:customStyle="1" w:styleId="FooterChar">
    <w:name w:val="Footer Char"/>
    <w:basedOn w:val="DefaultParagraphFont"/>
    <w:link w:val="Footer"/>
    <w:uiPriority w:val="99"/>
    <w:rsid w:val="00275201"/>
    <w:rPr>
      <w:rFonts w:ascii="Arial" w:hAnsi="Arial" w:cs="Angsana New"/>
      <w:sz w:val="22"/>
      <w:szCs w:val="22"/>
      <w:lang w:eastAsia="zh-CN" w:bidi="th-TH"/>
    </w:rPr>
  </w:style>
  <w:style w:type="paragraph" w:styleId="NormalWeb">
    <w:name w:val="Normal (Web)"/>
    <w:basedOn w:val="Normal"/>
    <w:uiPriority w:val="99"/>
    <w:rsid w:val="000431C3"/>
    <w:pPr>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Textbody">
    <w:name w:val="Text body"/>
    <w:basedOn w:val="Normal"/>
    <w:rsid w:val="00AE040E"/>
    <w:pPr>
      <w:spacing w:before="57" w:after="57"/>
      <w:jc w:val="both"/>
    </w:pPr>
    <w:rPr>
      <w:rFonts w:ascii="Times" w:eastAsiaTheme="minorHAnsi" w:hAnsi="Times" w:cs="Times"/>
      <w:color w:val="000000"/>
      <w:sz w:val="24"/>
      <w:szCs w:val="24"/>
      <w:lang w:eastAsia="es-ES" w:bidi="ar-SA"/>
    </w:rPr>
  </w:style>
  <w:style w:type="paragraph" w:customStyle="1" w:styleId="Body">
    <w:name w:val="Body"/>
    <w:link w:val="BodyChar"/>
    <w:qFormat/>
    <w:rsid w:val="008E70F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13" w:after="113"/>
      <w:ind w:left="709"/>
    </w:pPr>
    <w:rPr>
      <w:rFonts w:eastAsia="Arial Unicode MS" w:cs="Arial Unicode MS"/>
      <w:color w:val="000000"/>
      <w:sz w:val="24"/>
      <w:szCs w:val="24"/>
      <w:u w:color="FFFFFF"/>
      <w:lang w:eastAsia="zh-CN" w:bidi="hi-IN"/>
    </w:rPr>
  </w:style>
  <w:style w:type="character" w:customStyle="1" w:styleId="NoneA">
    <w:name w:val="None A"/>
    <w:qFormat/>
    <w:rsid w:val="008E70F0"/>
    <w:rPr>
      <w:lang w:val="en-US"/>
    </w:rPr>
  </w:style>
  <w:style w:type="paragraph" w:styleId="BodyText">
    <w:name w:val="Body Text"/>
    <w:link w:val="BodyTextChar"/>
    <w:rsid w:val="008E70F0"/>
    <w:pPr>
      <w:keepNext/>
      <w:spacing w:after="140" w:line="276" w:lineRule="auto"/>
      <w:jc w:val="both"/>
    </w:pPr>
    <w:rPr>
      <w:rFonts w:eastAsia="Arial Unicode MS" w:cs="Arial Unicode MS"/>
      <w:color w:val="000000"/>
      <w:sz w:val="24"/>
      <w:szCs w:val="24"/>
      <w:u w:color="000000"/>
      <w:lang w:eastAsia="zh-CN" w:bidi="hi-IN"/>
    </w:rPr>
  </w:style>
  <w:style w:type="character" w:customStyle="1" w:styleId="BodyTextChar">
    <w:name w:val="Body Text Char"/>
    <w:basedOn w:val="DefaultParagraphFont"/>
    <w:link w:val="BodyText"/>
    <w:rsid w:val="008E70F0"/>
    <w:rPr>
      <w:rFonts w:eastAsia="Arial Unicode MS" w:cs="Arial Unicode MS"/>
      <w:color w:val="000000"/>
      <w:sz w:val="24"/>
      <w:szCs w:val="24"/>
      <w:u w:color="000000"/>
      <w:lang w:eastAsia="zh-CN" w:bidi="hi-IN"/>
    </w:rPr>
  </w:style>
  <w:style w:type="character" w:customStyle="1" w:styleId="BodyChar">
    <w:name w:val="Body Char"/>
    <w:basedOn w:val="DefaultParagraphFont"/>
    <w:link w:val="Body"/>
    <w:rsid w:val="008E70F0"/>
    <w:rPr>
      <w:rFonts w:eastAsia="Arial Unicode MS" w:cs="Arial Unicode MS"/>
      <w:color w:val="000000"/>
      <w:sz w:val="24"/>
      <w:szCs w:val="24"/>
      <w:u w:color="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3F3E3D417044EA63B9BDD65803B99" ma:contentTypeVersion="7" ma:contentTypeDescription="Create a new document." ma:contentTypeScope="" ma:versionID="0c6dc0723f8d61fcc9e2c95870329a12">
  <xsd:schema xmlns:xsd="http://www.w3.org/2001/XMLSchema" xmlns:xs="http://www.w3.org/2001/XMLSchema" xmlns:p="http://schemas.microsoft.com/office/2006/metadata/properties" xmlns:ns3="fe23ce79-7c62-460a-9089-67227394ebda" xmlns:ns4="4221b59d-a5ac-450d-9101-eb16b0980f56" targetNamespace="http://schemas.microsoft.com/office/2006/metadata/properties" ma:root="true" ma:fieldsID="1843e0238d3cb421b0099e7a58a719bf" ns3:_="" ns4:_="">
    <xsd:import namespace="fe23ce79-7c62-460a-9089-67227394ebda"/>
    <xsd:import namespace="4221b59d-a5ac-450d-9101-eb16b0980f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3ce79-7c62-460a-9089-67227394e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b59d-a5ac-450d-9101-eb16b0980f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D5E35-BD3B-451A-8969-9EBE7C607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08276-9E51-4A5F-989F-993EAEA8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3ce79-7c62-460a-9089-67227394ebda"/>
    <ds:schemaRef ds:uri="4221b59d-a5ac-450d-9101-eb16b0980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98996-C6DE-4171-839D-CDA09EF83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ASTAR</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ceciliak</dc:creator>
  <cp:keywords/>
  <cp:lastModifiedBy>Powers, Shamecia</cp:lastModifiedBy>
  <cp:revision>2</cp:revision>
  <dcterms:created xsi:type="dcterms:W3CDTF">2021-08-19T17:34:00Z</dcterms:created>
  <dcterms:modified xsi:type="dcterms:W3CDTF">2021-08-19T17:34:00Z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0x010100CE33F3E3D417044EA63B9BDD65803B99</vt:lpwstr>
  </property>
</Properties>
</file>